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93" w:rsidRDefault="006B4D93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C10BF88" wp14:editId="1496ACC3">
            <wp:extent cx="6644857" cy="2572379"/>
            <wp:effectExtent l="0" t="0" r="3810" b="0"/>
            <wp:docPr id="1" name="Рисунок 1" descr="http://fs01.cap.ru/gov17/news/201804/06/u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01.cap.ru/gov17/news/201804/06/ur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57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77"/>
      </w:tblGrid>
      <w:tr w:rsidR="006B4D93" w:rsidRPr="006B4D93" w:rsidTr="006B4D93">
        <w:trPr>
          <w:tblCellSpacing w:w="7" w:type="dxa"/>
        </w:trPr>
        <w:tc>
          <w:tcPr>
            <w:tcW w:w="4987" w:type="pct"/>
            <w:vAlign w:val="center"/>
            <w:hideMark/>
          </w:tcPr>
          <w:p w:rsidR="006B4D93" w:rsidRPr="00410B1D" w:rsidRDefault="00410B1D" w:rsidP="006B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7BC5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7BC5"/>
                <w:sz w:val="32"/>
                <w:szCs w:val="32"/>
                <w:lang w:val="en-US" w:eastAsia="ru-RU"/>
              </w:rPr>
              <w:t xml:space="preserve">                                   </w:t>
            </w:r>
            <w:r w:rsidR="006B4D93" w:rsidRPr="00410B1D">
              <w:rPr>
                <w:rFonts w:ascii="Times New Roman" w:eastAsia="Times New Roman" w:hAnsi="Times New Roman" w:cs="Times New Roman"/>
                <w:b/>
                <w:bCs/>
                <w:color w:val="247BC5"/>
                <w:sz w:val="32"/>
                <w:szCs w:val="32"/>
                <w:lang w:eastAsia="ru-RU"/>
              </w:rPr>
              <w:t xml:space="preserve">Урок по </w:t>
            </w:r>
            <w:proofErr w:type="spellStart"/>
            <w:r w:rsidR="006B4D93" w:rsidRPr="00410B1D">
              <w:rPr>
                <w:rFonts w:ascii="Times New Roman" w:eastAsia="Times New Roman" w:hAnsi="Times New Roman" w:cs="Times New Roman"/>
                <w:b/>
                <w:bCs/>
                <w:color w:val="247BC5"/>
                <w:sz w:val="32"/>
                <w:szCs w:val="32"/>
                <w:lang w:eastAsia="ru-RU"/>
              </w:rPr>
              <w:t>кибербезопасности</w:t>
            </w:r>
            <w:proofErr w:type="spellEnd"/>
          </w:p>
        </w:tc>
      </w:tr>
      <w:tr w:rsidR="006B4D93" w:rsidRPr="006B4D93" w:rsidTr="006B4D93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B4D93" w:rsidRPr="00410B1D" w:rsidRDefault="006B4D93" w:rsidP="006B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Международный день защиты детей Министерство просвещения Российской Федерации, Министерство цифрового развития, связи и массовых коммуникаций РФ, организация «Цифровая экономика» и ведущие технологические компании провели открытый Урок по </w:t>
            </w:r>
            <w:proofErr w:type="spellStart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чтобы напомнить о правилах безопасного поведения в интернете</w:t>
            </w:r>
            <w:proofErr w:type="gramStart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7" w:history="1">
              <w:r w:rsidRPr="00410B1D">
                <w:rPr>
                  <w:rFonts w:ascii="Times New Roman" w:eastAsia="Times New Roman" w:hAnsi="Times New Roman" w:cs="Times New Roman"/>
                  <w:color w:val="247BC5"/>
                  <w:sz w:val="28"/>
                  <w:szCs w:val="28"/>
                  <w:u w:val="single"/>
                  <w:lang w:eastAsia="ru-RU"/>
                </w:rPr>
                <w:t>(</w:t>
              </w:r>
              <w:proofErr w:type="gramStart"/>
              <w:r w:rsidRPr="00410B1D">
                <w:rPr>
                  <w:rFonts w:ascii="Times New Roman" w:eastAsia="Times New Roman" w:hAnsi="Times New Roman" w:cs="Times New Roman"/>
                  <w:color w:val="247BC5"/>
                  <w:sz w:val="28"/>
                  <w:szCs w:val="28"/>
                  <w:u w:val="single"/>
                  <w:lang w:eastAsia="ru-RU"/>
                </w:rPr>
                <w:t>з</w:t>
              </w:r>
              <w:proofErr w:type="gramEnd"/>
              <w:r w:rsidRPr="00410B1D">
                <w:rPr>
                  <w:rFonts w:ascii="Times New Roman" w:eastAsia="Times New Roman" w:hAnsi="Times New Roman" w:cs="Times New Roman"/>
                  <w:color w:val="247BC5"/>
                  <w:sz w:val="28"/>
                  <w:szCs w:val="28"/>
                  <w:u w:val="single"/>
                  <w:lang w:eastAsia="ru-RU"/>
                </w:rPr>
                <w:t>апись урока можно посмотреть на сайте и выполнить задания на тренажёре)</w:t>
              </w:r>
            </w:hyperlink>
          </w:p>
          <w:p w:rsidR="006B4D93" w:rsidRPr="00410B1D" w:rsidRDefault="006B4D93" w:rsidP="006B4D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B1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Как защитить детей в интернете?</w:t>
            </w:r>
          </w:p>
          <w:p w:rsidR="006B4D93" w:rsidRPr="00410B1D" w:rsidRDefault="006B4D93" w:rsidP="006B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условиях карантина каждый ребенок ежедневно проводит время в интернете. Но в интернете также есть </w:t>
            </w:r>
            <w:proofErr w:type="spellStart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киберпреступники</w:t>
            </w:r>
            <w:proofErr w:type="spellEnd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</w:t>
            </w:r>
            <w:proofErr w:type="gramEnd"/>
            <w:r w:rsidR="00410B1D"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прячутся за </w:t>
            </w:r>
            <w:proofErr w:type="spellStart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аватарами</w:t>
            </w:r>
            <w:proofErr w:type="spellEnd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стараясь обманом вынудить ваших детей раскрыть личную информацию.</w:t>
            </w:r>
          </w:p>
          <w:p w:rsidR="006B4D93" w:rsidRPr="00410B1D" w:rsidRDefault="006B4D93" w:rsidP="006B4D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«Урок цифры» по теме «Безопасность будущего» знакомит школьников с аспектами </w:t>
            </w:r>
            <w:proofErr w:type="spellStart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Здесь дети узнают, как создавать надёжный пароль, как защититься от кражи аккаунтов, какие бывают уязвимости в умных устройствах, а также попробуют отличить мошеннические сайты </w:t>
            </w:r>
            <w:proofErr w:type="gramStart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41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настоящих.</w:t>
            </w:r>
          </w:p>
          <w:p w:rsidR="006B4D93" w:rsidRPr="00410B1D" w:rsidRDefault="006B4D93" w:rsidP="006B4D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10B1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Ребята! Попробуйте свои силы на "уроке цифры" по </w:t>
            </w:r>
            <w:proofErr w:type="spellStart"/>
            <w:r w:rsidRPr="00410B1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410B1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</w:p>
          <w:p w:rsidR="006B4D93" w:rsidRDefault="006B4D93" w:rsidP="006B4D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4E873E" wp14:editId="1AA74F6F">
                  <wp:extent cx="6649045" cy="2381459"/>
                  <wp:effectExtent l="0" t="0" r="0" b="0"/>
                  <wp:docPr id="2" name="Рисунок 2" descr="http://algschool3.ucoz.ru/2020/foto1/bezymjann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gschool3.ucoz.ru/2020/foto1/bezymjann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866" cy="238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1F5" w:rsidRDefault="00C451F5" w:rsidP="006B4D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F9F1D2F" wp14:editId="362F4EF8">
                  <wp:extent cx="6139542" cy="4833257"/>
                  <wp:effectExtent l="0" t="0" r="0" b="5715"/>
                  <wp:docPr id="3" name="Рисунок 3" descr="https://school-lichak.ucoz.ru/kartinki/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-lichak.ucoz.ru/kartinki/sli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448" cy="483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B1D" w:rsidRPr="00410B1D" w:rsidRDefault="00410B1D" w:rsidP="006B4D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</w:p>
          <w:p w:rsidR="006B4D93" w:rsidRPr="00410B1D" w:rsidRDefault="006B4D93" w:rsidP="006B4D93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 w:rsidRPr="00410B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      На сайте есть ТРЕНАЖЁР Урока</w:t>
            </w:r>
            <w:r w:rsidRPr="0041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который включает в себя три варианта сценариев с тремя разными героями — биологом, художником и математиком. Школьник может выбрать, за какого из персонажей хочет играть, а затем пройти урок ещё раз — за другого героя. Каждому из них нужно достичь определённой цели, а для этого выполнить ряд действий.</w:t>
            </w:r>
          </w:p>
          <w:p w:rsidR="006B4D93" w:rsidRPr="00410B1D" w:rsidRDefault="006B4D93" w:rsidP="006B4D93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   </w:t>
            </w:r>
            <w:r w:rsidRPr="00410B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 Предлагаются ЗАДАНИЯ,</w:t>
            </w:r>
            <w:r w:rsidRPr="0041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которые  направлены на знакомство с темой безопасности на ситуациях, с которыми дети могут </w:t>
            </w:r>
            <w:proofErr w:type="gramStart"/>
            <w:r w:rsidRPr="0041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столкнуться</w:t>
            </w:r>
            <w:proofErr w:type="gramEnd"/>
            <w:r w:rsidRPr="0041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том числе и в реальной жизни. После завершения игры школьникам будет предложено пройти финальный тест. Задания, предлагаемые в тренажёре, различаются для младшей, средней и старшей школы.</w:t>
            </w:r>
          </w:p>
          <w:p w:rsidR="00410B1D" w:rsidRPr="00410B1D" w:rsidRDefault="00410B1D" w:rsidP="006B4D93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410B1D" w:rsidRPr="00410B1D" w:rsidRDefault="00410B1D" w:rsidP="006B4D93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Учитель начальных классов Волкова Т.Н.</w:t>
            </w:r>
          </w:p>
          <w:p w:rsidR="00410B1D" w:rsidRPr="00410B1D" w:rsidRDefault="00410B1D" w:rsidP="006B4D93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33A37" w:rsidRDefault="00233A37"/>
    <w:sectPr w:rsidR="00233A37" w:rsidSect="00410B1D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E"/>
    <w:rsid w:val="00233A37"/>
    <w:rsid w:val="00410B1D"/>
    <w:rsid w:val="00694BF6"/>
    <w:rsid w:val="006B4D93"/>
    <w:rsid w:val="00724A7E"/>
    <w:rsid w:val="007907B9"/>
    <w:rsid w:val="00C451F5"/>
    <w:rsid w:val="00D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xn--h1adlhdnlo2c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1005-D790-4873-84EF-61393519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2020-06-22T22:27:00Z</dcterms:created>
  <dcterms:modified xsi:type="dcterms:W3CDTF">2020-06-22T22:27:00Z</dcterms:modified>
</cp:coreProperties>
</file>