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51" w:rsidRPr="00EB72E5" w:rsidRDefault="00F27051" w:rsidP="00F27051">
      <w:pPr>
        <w:pStyle w:val="a3"/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proofErr w:type="gramStart"/>
      <w:r w:rsidRPr="00EB72E5">
        <w:rPr>
          <w:b/>
          <w:color w:val="0070C0"/>
          <w:sz w:val="28"/>
          <w:szCs w:val="28"/>
        </w:rPr>
        <w:t>Районная</w:t>
      </w:r>
      <w:proofErr w:type="gramEnd"/>
      <w:r w:rsidRPr="00EB72E5">
        <w:rPr>
          <w:b/>
          <w:color w:val="0070C0"/>
          <w:sz w:val="28"/>
          <w:szCs w:val="28"/>
        </w:rPr>
        <w:t xml:space="preserve">  Акции «Литературный </w:t>
      </w:r>
      <w:proofErr w:type="spellStart"/>
      <w:r w:rsidRPr="00EB72E5">
        <w:rPr>
          <w:b/>
          <w:color w:val="0070C0"/>
          <w:sz w:val="28"/>
          <w:szCs w:val="28"/>
        </w:rPr>
        <w:t>флешмоб</w:t>
      </w:r>
      <w:proofErr w:type="spellEnd"/>
      <w:r w:rsidRPr="00EB72E5">
        <w:rPr>
          <w:b/>
          <w:color w:val="0070C0"/>
          <w:sz w:val="28"/>
          <w:szCs w:val="28"/>
        </w:rPr>
        <w:t>»,</w:t>
      </w:r>
    </w:p>
    <w:p w:rsidR="00CD7E1C" w:rsidRPr="00EB72E5" w:rsidRDefault="00F27051" w:rsidP="00F27051">
      <w:pPr>
        <w:pStyle w:val="a3"/>
        <w:jc w:val="center"/>
        <w:rPr>
          <w:b/>
          <w:color w:val="C0504D" w:themeColor="accent2"/>
          <w:sz w:val="28"/>
          <w:szCs w:val="28"/>
        </w:rPr>
      </w:pPr>
      <w:r w:rsidRPr="00EB72E5">
        <w:rPr>
          <w:b/>
          <w:color w:val="0070C0"/>
          <w:sz w:val="28"/>
          <w:szCs w:val="28"/>
        </w:rPr>
        <w:t>посвященной</w:t>
      </w:r>
      <w:r w:rsidRPr="00EB72E5">
        <w:rPr>
          <w:b/>
          <w:color w:val="C0504D" w:themeColor="accent2"/>
          <w:sz w:val="28"/>
          <w:szCs w:val="28"/>
        </w:rPr>
        <w:t xml:space="preserve"> </w:t>
      </w:r>
      <w:r w:rsidRPr="00EB72E5">
        <w:rPr>
          <w:b/>
          <w:color w:val="FF0000"/>
          <w:sz w:val="28"/>
          <w:szCs w:val="28"/>
        </w:rPr>
        <w:t>75-летию Победы</w:t>
      </w:r>
      <w:r w:rsidRPr="00EB72E5">
        <w:rPr>
          <w:b/>
          <w:color w:val="C0504D" w:themeColor="accent2"/>
          <w:sz w:val="28"/>
          <w:szCs w:val="28"/>
        </w:rPr>
        <w:t xml:space="preserve"> </w:t>
      </w:r>
    </w:p>
    <w:p w:rsidR="00F27051" w:rsidRPr="00EB72E5" w:rsidRDefault="00F27051" w:rsidP="00F27051">
      <w:pPr>
        <w:pStyle w:val="a3"/>
        <w:jc w:val="center"/>
        <w:rPr>
          <w:b/>
          <w:color w:val="FF0000"/>
          <w:sz w:val="28"/>
          <w:szCs w:val="28"/>
        </w:rPr>
      </w:pPr>
      <w:r w:rsidRPr="00EB72E5">
        <w:rPr>
          <w:b/>
          <w:color w:val="FF0000"/>
          <w:sz w:val="28"/>
          <w:szCs w:val="28"/>
        </w:rPr>
        <w:t>в Великой Отечественной войне</w:t>
      </w:r>
    </w:p>
    <w:p w:rsidR="00F27051" w:rsidRPr="00EB72E5" w:rsidRDefault="00F27051" w:rsidP="00F27051">
      <w:pPr>
        <w:pStyle w:val="a3"/>
        <w:jc w:val="center"/>
        <w:rPr>
          <w:b/>
          <w:color w:val="C00000"/>
          <w:sz w:val="28"/>
          <w:szCs w:val="28"/>
          <w:u w:val="single"/>
        </w:rPr>
      </w:pPr>
      <w:r w:rsidRPr="00EB72E5">
        <w:rPr>
          <w:b/>
          <w:color w:val="C00000"/>
          <w:sz w:val="28"/>
          <w:szCs w:val="28"/>
          <w:u w:val="single"/>
        </w:rPr>
        <w:t>«Мне не помнить об этом нельзя»</w:t>
      </w:r>
      <w:r w:rsidR="00B20D56" w:rsidRPr="00EB72E5">
        <w:rPr>
          <w:b/>
          <w:color w:val="C00000"/>
          <w:sz w:val="28"/>
          <w:szCs w:val="28"/>
          <w:u w:val="single"/>
        </w:rPr>
        <w:t>.</w:t>
      </w:r>
    </w:p>
    <w:p w:rsidR="00F27051" w:rsidRPr="00EB72E5" w:rsidRDefault="00B20D56" w:rsidP="00CD7E1C">
      <w:pPr>
        <w:pStyle w:val="a3"/>
        <w:ind w:left="4248"/>
        <w:rPr>
          <w:b/>
          <w:color w:val="0070C0"/>
        </w:rPr>
      </w:pPr>
      <w:r w:rsidRPr="00EB72E5">
        <w:rPr>
          <w:b/>
          <w:color w:val="0070C0"/>
        </w:rPr>
        <w:t xml:space="preserve">…Той священной войной </w:t>
      </w:r>
      <w:proofErr w:type="gramStart"/>
      <w:r w:rsidRPr="00EB72E5">
        <w:rPr>
          <w:b/>
          <w:color w:val="0070C0"/>
        </w:rPr>
        <w:t>опалённые</w:t>
      </w:r>
      <w:proofErr w:type="gramEnd"/>
      <w:r w:rsidRPr="00EB72E5">
        <w:rPr>
          <w:b/>
          <w:color w:val="0070C0"/>
        </w:rPr>
        <w:t>,</w:t>
      </w:r>
    </w:p>
    <w:p w:rsidR="00B20D56" w:rsidRPr="00EB72E5" w:rsidRDefault="00B20D56" w:rsidP="00CD7E1C">
      <w:pPr>
        <w:pStyle w:val="a3"/>
        <w:ind w:left="4248"/>
        <w:rPr>
          <w:b/>
          <w:color w:val="0070C0"/>
        </w:rPr>
      </w:pPr>
      <w:r w:rsidRPr="00EB72E5">
        <w:rPr>
          <w:b/>
          <w:color w:val="0070C0"/>
        </w:rPr>
        <w:t>Шли солдаты в решающий бой.</w:t>
      </w:r>
    </w:p>
    <w:p w:rsidR="00B20D56" w:rsidRPr="00EB72E5" w:rsidRDefault="00B20D56" w:rsidP="00CD7E1C">
      <w:pPr>
        <w:pStyle w:val="a3"/>
        <w:ind w:left="4248"/>
        <w:rPr>
          <w:b/>
          <w:color w:val="0070C0"/>
        </w:rPr>
      </w:pPr>
      <w:r w:rsidRPr="00EB72E5">
        <w:rPr>
          <w:b/>
          <w:color w:val="0070C0"/>
        </w:rPr>
        <w:t xml:space="preserve">Из руин поднимались </w:t>
      </w:r>
      <w:proofErr w:type="gramStart"/>
      <w:r w:rsidRPr="00EB72E5">
        <w:rPr>
          <w:b/>
          <w:color w:val="0070C0"/>
        </w:rPr>
        <w:t>спасённые</w:t>
      </w:r>
      <w:proofErr w:type="gramEnd"/>
      <w:r w:rsidRPr="00EB72E5">
        <w:rPr>
          <w:b/>
          <w:color w:val="0070C0"/>
        </w:rPr>
        <w:t>,</w:t>
      </w:r>
    </w:p>
    <w:p w:rsidR="00B20D56" w:rsidRPr="00EB72E5" w:rsidRDefault="00B20D56" w:rsidP="00CD7E1C">
      <w:pPr>
        <w:pStyle w:val="a3"/>
        <w:ind w:left="4248"/>
        <w:rPr>
          <w:b/>
          <w:color w:val="0070C0"/>
        </w:rPr>
      </w:pPr>
      <w:r w:rsidRPr="00EB72E5">
        <w:rPr>
          <w:b/>
          <w:color w:val="0070C0"/>
        </w:rPr>
        <w:t>Заслоняя Отчизну собой!..</w:t>
      </w:r>
    </w:p>
    <w:p w:rsidR="00B20D56" w:rsidRPr="00EB72E5" w:rsidRDefault="00B20D56" w:rsidP="00CD7E1C">
      <w:pPr>
        <w:pStyle w:val="a3"/>
        <w:ind w:left="4248"/>
        <w:rPr>
          <w:b/>
          <w:color w:val="0070C0"/>
        </w:rPr>
      </w:pPr>
      <w:r w:rsidRPr="00EB72E5">
        <w:rPr>
          <w:b/>
          <w:color w:val="0070C0"/>
        </w:rPr>
        <w:t>Над берёзоньками да над соснами</w:t>
      </w:r>
    </w:p>
    <w:p w:rsidR="00B20D56" w:rsidRPr="00EB72E5" w:rsidRDefault="00B20D56" w:rsidP="00CD7E1C">
      <w:pPr>
        <w:pStyle w:val="a3"/>
        <w:ind w:left="4248"/>
        <w:rPr>
          <w:b/>
          <w:color w:val="0070C0"/>
        </w:rPr>
      </w:pPr>
      <w:r w:rsidRPr="00EB72E5">
        <w:rPr>
          <w:b/>
          <w:color w:val="0070C0"/>
        </w:rPr>
        <w:t>Расплескалась опять синева</w:t>
      </w:r>
    </w:p>
    <w:p w:rsidR="00B20D56" w:rsidRPr="00EB72E5" w:rsidRDefault="00B20D56" w:rsidP="00CD7E1C">
      <w:pPr>
        <w:pStyle w:val="a3"/>
        <w:ind w:left="4248"/>
        <w:rPr>
          <w:b/>
          <w:color w:val="0070C0"/>
        </w:rPr>
      </w:pPr>
      <w:r w:rsidRPr="00EB72E5">
        <w:rPr>
          <w:b/>
          <w:color w:val="0070C0"/>
        </w:rPr>
        <w:t>Стали внуки давно уже взрослыми</w:t>
      </w:r>
    </w:p>
    <w:p w:rsidR="00B20D56" w:rsidRPr="00EB72E5" w:rsidRDefault="00B20D56" w:rsidP="00CD7E1C">
      <w:pPr>
        <w:pStyle w:val="a3"/>
        <w:ind w:left="4248"/>
        <w:rPr>
          <w:b/>
          <w:color w:val="0070C0"/>
        </w:rPr>
      </w:pPr>
      <w:r w:rsidRPr="00EB72E5">
        <w:rPr>
          <w:b/>
          <w:color w:val="0070C0"/>
        </w:rPr>
        <w:t>О войне память вечно жива...»</w:t>
      </w:r>
    </w:p>
    <w:p w:rsidR="00CD7E1C" w:rsidRPr="00EB72E5" w:rsidRDefault="00CD7E1C" w:rsidP="00CD7E1C">
      <w:pPr>
        <w:pStyle w:val="a3"/>
        <w:ind w:left="4248"/>
        <w:rPr>
          <w:b/>
          <w:color w:val="0070C0"/>
        </w:rPr>
      </w:pPr>
      <w:r w:rsidRPr="00EB72E5">
        <w:rPr>
          <w:b/>
          <w:color w:val="0070C0"/>
        </w:rPr>
        <w:t xml:space="preserve">             Л.Ф. Тимашенко-</w:t>
      </w:r>
      <w:proofErr w:type="spellStart"/>
      <w:r w:rsidRPr="00EB72E5">
        <w:rPr>
          <w:b/>
          <w:color w:val="0070C0"/>
        </w:rPr>
        <w:t>Бережнова</w:t>
      </w:r>
      <w:proofErr w:type="spellEnd"/>
      <w:r w:rsidRPr="00EB72E5">
        <w:rPr>
          <w:b/>
          <w:color w:val="0070C0"/>
        </w:rPr>
        <w:t>.</w:t>
      </w:r>
    </w:p>
    <w:p w:rsidR="00EB72E5" w:rsidRDefault="000201CB" w:rsidP="000201CB">
      <w:pPr>
        <w:pStyle w:val="a3"/>
        <w:jc w:val="both"/>
      </w:pPr>
      <w:r w:rsidRPr="00EB72E5">
        <w:t>В феврале этого года у</w:t>
      </w:r>
      <w:r w:rsidR="00B20D56" w:rsidRPr="00EB72E5">
        <w:t xml:space="preserve">чащиеся  </w:t>
      </w:r>
      <w:r w:rsidR="00CD7E1C" w:rsidRPr="00EB72E5">
        <w:t xml:space="preserve">4 класса </w:t>
      </w:r>
      <w:r w:rsidRPr="00EB72E5">
        <w:t>нашей школы</w:t>
      </w:r>
      <w:r w:rsidR="00EB72E5">
        <w:t xml:space="preserve"> приняли участие в данной Акции.</w:t>
      </w:r>
      <w:r w:rsidRPr="00EB72E5">
        <w:t xml:space="preserve"> </w:t>
      </w:r>
      <w:r w:rsidR="00EB72E5">
        <w:t xml:space="preserve">Ребята </w:t>
      </w:r>
      <w:r w:rsidR="00B20D56" w:rsidRPr="00EB72E5">
        <w:t xml:space="preserve">вместе </w:t>
      </w:r>
      <w:r w:rsidRPr="00EB72E5">
        <w:t xml:space="preserve"> с учителем познакомились со  стихами поэтов </w:t>
      </w:r>
      <w:r w:rsidR="00F27051" w:rsidRPr="00EB72E5">
        <w:t xml:space="preserve"> </w:t>
      </w:r>
      <w:proofErr w:type="spellStart"/>
      <w:r w:rsidRPr="00EB72E5">
        <w:t>Богатовского</w:t>
      </w:r>
      <w:proofErr w:type="spellEnd"/>
      <w:r w:rsidRPr="00EB72E5">
        <w:t xml:space="preserve"> района</w:t>
      </w:r>
      <w:r w:rsidR="00F27051" w:rsidRPr="00EB72E5">
        <w:t xml:space="preserve"> о войне</w:t>
      </w:r>
      <w:r w:rsidR="001877B7" w:rsidRPr="00EB72E5">
        <w:t xml:space="preserve">, </w:t>
      </w:r>
      <w:r w:rsidR="00682659">
        <w:t>выбрали</w:t>
      </w:r>
      <w:r w:rsidR="001877B7" w:rsidRPr="00EB72E5">
        <w:t xml:space="preserve"> стихи </w:t>
      </w:r>
      <w:r w:rsidR="00F27051" w:rsidRPr="00EB72E5">
        <w:t xml:space="preserve"> Л.Ф. Тимошенко – Бережной </w:t>
      </w:r>
      <w:r w:rsidR="001877B7" w:rsidRPr="00EB72E5">
        <w:t>из сборника «Костры на снегу»</w:t>
      </w:r>
      <w:r w:rsidR="00682659">
        <w:t>, к</w:t>
      </w:r>
      <w:r w:rsidR="00D16C94">
        <w:t xml:space="preserve"> данному отрыв</w:t>
      </w:r>
      <w:r w:rsidRPr="00EB72E5">
        <w:t>к</w:t>
      </w:r>
      <w:r w:rsidR="00682659">
        <w:t>у</w:t>
      </w:r>
      <w:r w:rsidRPr="00EB72E5">
        <w:t xml:space="preserve"> стихотворения стали подбирать </w:t>
      </w:r>
      <w:r w:rsidR="001877B7" w:rsidRPr="00EB72E5">
        <w:t xml:space="preserve">иллюстрации, </w:t>
      </w:r>
      <w:r w:rsidRPr="00EB72E5">
        <w:t xml:space="preserve">фотографии, заголовки, </w:t>
      </w:r>
      <w:r w:rsidR="001877B7" w:rsidRPr="00EB72E5">
        <w:t>сделали композицию</w:t>
      </w:r>
      <w:r w:rsidRPr="00EB72E5">
        <w:t xml:space="preserve"> слайда. </w:t>
      </w:r>
      <w:r w:rsidR="001877B7" w:rsidRPr="00EB72E5">
        <w:t xml:space="preserve"> И вот когда получился слайд</w:t>
      </w:r>
      <w:r w:rsidR="00B20D56" w:rsidRPr="00EB72E5">
        <w:t xml:space="preserve">, </w:t>
      </w:r>
      <w:r w:rsidR="001877B7" w:rsidRPr="00EB72E5">
        <w:t xml:space="preserve"> выложили его на стену Поэтического клуба «Содружество». На стене Поэтического клуба в ВК каждый день появлялись все новые и новые слайды, было интересно наблюдать за творчеством ребят и учителей. </w:t>
      </w:r>
      <w:r w:rsidR="00CD7E1C" w:rsidRPr="00EB72E5">
        <w:t xml:space="preserve"> </w:t>
      </w:r>
    </w:p>
    <w:p w:rsidR="00EB72E5" w:rsidRDefault="005910CD" w:rsidP="000201CB">
      <w:pPr>
        <w:pStyle w:val="a3"/>
        <w:jc w:val="both"/>
        <w:rPr>
          <w:color w:val="0070C0"/>
        </w:rPr>
      </w:pPr>
      <w:r w:rsidRPr="00EB72E5">
        <w:rPr>
          <w:b/>
          <w:color w:val="0070C0"/>
        </w:rPr>
        <w:t xml:space="preserve">По результатам </w:t>
      </w:r>
      <w:r w:rsidR="00CD7E1C" w:rsidRPr="00EB72E5">
        <w:rPr>
          <w:b/>
          <w:color w:val="0070C0"/>
        </w:rPr>
        <w:t>Акции наш слайд занял 1</w:t>
      </w:r>
      <w:r w:rsidR="000B7DBC">
        <w:rPr>
          <w:b/>
          <w:color w:val="0070C0"/>
        </w:rPr>
        <w:t xml:space="preserve"> место среди группы учащихся с 3-</w:t>
      </w:r>
      <w:r w:rsidR="00CD7E1C" w:rsidRPr="00EB72E5">
        <w:rPr>
          <w:b/>
          <w:color w:val="0070C0"/>
        </w:rPr>
        <w:t>4 класс</w:t>
      </w:r>
      <w:r w:rsidR="000B7DBC">
        <w:rPr>
          <w:b/>
          <w:color w:val="0070C0"/>
        </w:rPr>
        <w:t>ов</w:t>
      </w:r>
      <w:r w:rsidR="00CD7E1C" w:rsidRPr="00EB72E5">
        <w:rPr>
          <w:color w:val="0070C0"/>
        </w:rPr>
        <w:t>.</w:t>
      </w:r>
      <w:r w:rsidRPr="00EB72E5">
        <w:rPr>
          <w:color w:val="0070C0"/>
        </w:rPr>
        <w:t xml:space="preserve"> </w:t>
      </w:r>
    </w:p>
    <w:p w:rsidR="000B7DBC" w:rsidRDefault="000B7DBC" w:rsidP="000201CB">
      <w:pPr>
        <w:pStyle w:val="a3"/>
        <w:jc w:val="both"/>
        <w:rPr>
          <w:color w:val="0070C0"/>
        </w:rPr>
      </w:pPr>
      <w:r>
        <w:rPr>
          <w:noProof/>
          <w:color w:val="0070C0"/>
        </w:rPr>
        <w:drawing>
          <wp:inline distT="0" distB="0" distL="0" distR="0">
            <wp:extent cx="2484664" cy="3439886"/>
            <wp:effectExtent l="19050" t="0" r="0" b="0"/>
            <wp:docPr id="2" name="Рисунок 1" descr="C:\Users\Валентина.000\Desktop\QJSIxLpW_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.000\Desktop\QJSIxLpW_j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15" cy="344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DBC">
        <w:rPr>
          <w:noProof/>
          <w:color w:val="0070C0"/>
        </w:rPr>
        <w:drawing>
          <wp:inline distT="0" distB="0" distL="0" distR="0">
            <wp:extent cx="3409950" cy="3439886"/>
            <wp:effectExtent l="19050" t="0" r="0" b="0"/>
            <wp:docPr id="3" name="Рисунок 1" descr="C:\Users\Валентина.000\Desktop\ДЛЯ 9 МАЯ\#Мне не помнить об этом нельз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.000\Desktop\ДЛЯ 9 МАЯ\#Мне не помнить об этом нельз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773" cy="344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BC" w:rsidRPr="00EB72E5" w:rsidRDefault="000B7DBC" w:rsidP="000201CB">
      <w:pPr>
        <w:pStyle w:val="a3"/>
        <w:jc w:val="both"/>
        <w:rPr>
          <w:color w:val="0070C0"/>
        </w:rPr>
      </w:pPr>
    </w:p>
    <w:p w:rsidR="000201CB" w:rsidRPr="00EB72E5" w:rsidRDefault="005910CD" w:rsidP="000201CB">
      <w:pPr>
        <w:pStyle w:val="a3"/>
        <w:jc w:val="both"/>
      </w:pPr>
      <w:r w:rsidRPr="00EB72E5">
        <w:t xml:space="preserve">Участие в </w:t>
      </w:r>
      <w:r w:rsidR="00EB72E5" w:rsidRPr="00EB72E5">
        <w:t xml:space="preserve"> таких Акциях</w:t>
      </w:r>
      <w:r w:rsidR="00EB72E5">
        <w:t>,</w:t>
      </w:r>
      <w:r w:rsidRPr="00EB72E5">
        <w:t xml:space="preserve"> </w:t>
      </w:r>
      <w:r w:rsidR="000201CB" w:rsidRPr="00EB72E5">
        <w:t>несомненно</w:t>
      </w:r>
      <w:r w:rsidR="00EB72E5">
        <w:t>,</w:t>
      </w:r>
      <w:r w:rsidR="000201CB" w:rsidRPr="00EB72E5">
        <w:t xml:space="preserve"> повышает  интерес подрастающего поколения к чтению, к творчеству поэтов </w:t>
      </w:r>
      <w:proofErr w:type="spellStart"/>
      <w:r w:rsidR="000201CB" w:rsidRPr="00EB72E5">
        <w:t>Богатовского</w:t>
      </w:r>
      <w:proofErr w:type="spellEnd"/>
      <w:r w:rsidR="000201CB" w:rsidRPr="00EB72E5">
        <w:t xml:space="preserve"> края;</w:t>
      </w:r>
      <w:r w:rsidR="00EB72E5" w:rsidRPr="00EB72E5">
        <w:t xml:space="preserve"> </w:t>
      </w:r>
      <w:r w:rsidR="000201CB" w:rsidRPr="00EB72E5">
        <w:t>привлекает детей к литературному чтению, предоставляя им возможности творческого общения со своими сверстниками и взрослыми, увлечёнными литературой, у учащихся развивается литературный творческий потенциал, который  помогает разнообразить их интеллектуальный досуг.</w:t>
      </w:r>
    </w:p>
    <w:p w:rsidR="003E4E5F" w:rsidRDefault="004C5475">
      <w:pPr>
        <w:rPr>
          <w:b/>
        </w:rPr>
      </w:pPr>
    </w:p>
    <w:p w:rsidR="005910CD" w:rsidRPr="005910CD" w:rsidRDefault="005910CD" w:rsidP="005910CD">
      <w:pPr>
        <w:jc w:val="right"/>
        <w:rPr>
          <w:rFonts w:ascii="Times New Roman" w:hAnsi="Times New Roman" w:cs="Times New Roman"/>
          <w:sz w:val="24"/>
          <w:szCs w:val="24"/>
        </w:rPr>
      </w:pPr>
      <w:r w:rsidRPr="005910CD">
        <w:rPr>
          <w:rFonts w:ascii="Times New Roman" w:hAnsi="Times New Roman" w:cs="Times New Roman"/>
          <w:sz w:val="24"/>
          <w:szCs w:val="24"/>
        </w:rPr>
        <w:t xml:space="preserve">Учитель начальных классов: </w:t>
      </w:r>
      <w:proofErr w:type="spellStart"/>
      <w:r w:rsidRPr="005910CD">
        <w:rPr>
          <w:rFonts w:ascii="Times New Roman" w:hAnsi="Times New Roman" w:cs="Times New Roman"/>
          <w:sz w:val="24"/>
          <w:szCs w:val="24"/>
        </w:rPr>
        <w:t>Мищевская</w:t>
      </w:r>
      <w:proofErr w:type="spellEnd"/>
      <w:r w:rsidRPr="005910CD">
        <w:rPr>
          <w:rFonts w:ascii="Times New Roman" w:hAnsi="Times New Roman" w:cs="Times New Roman"/>
          <w:sz w:val="24"/>
          <w:szCs w:val="24"/>
        </w:rPr>
        <w:t xml:space="preserve"> М.Г.</w:t>
      </w:r>
    </w:p>
    <w:sectPr w:rsidR="005910CD" w:rsidRPr="005910CD" w:rsidSect="003F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430D"/>
    <w:multiLevelType w:val="multilevel"/>
    <w:tmpl w:val="E56AC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22A40F1"/>
    <w:multiLevelType w:val="hybridMultilevel"/>
    <w:tmpl w:val="5CE8B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16816"/>
    <w:multiLevelType w:val="hybridMultilevel"/>
    <w:tmpl w:val="B7689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51"/>
    <w:rsid w:val="000201CB"/>
    <w:rsid w:val="000B7DBC"/>
    <w:rsid w:val="0018642E"/>
    <w:rsid w:val="001877B7"/>
    <w:rsid w:val="003F06EB"/>
    <w:rsid w:val="004C5475"/>
    <w:rsid w:val="005910CD"/>
    <w:rsid w:val="00682659"/>
    <w:rsid w:val="008A4C1B"/>
    <w:rsid w:val="00B20D56"/>
    <w:rsid w:val="00C67A2E"/>
    <w:rsid w:val="00CD7E1C"/>
    <w:rsid w:val="00D16C94"/>
    <w:rsid w:val="00E276F8"/>
    <w:rsid w:val="00EB72E5"/>
    <w:rsid w:val="00F2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27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27051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27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27051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Мищевская</dc:creator>
  <cp:lastModifiedBy>lenovo</cp:lastModifiedBy>
  <cp:revision>2</cp:revision>
  <dcterms:created xsi:type="dcterms:W3CDTF">2020-06-25T07:55:00Z</dcterms:created>
  <dcterms:modified xsi:type="dcterms:W3CDTF">2020-06-25T07:55:00Z</dcterms:modified>
</cp:coreProperties>
</file>