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C0" w:rsidRPr="0099266C" w:rsidRDefault="00C84FC0" w:rsidP="00C84F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9266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Ответственность родителей.                                                                   </w:t>
      </w:r>
      <w:r w:rsidRPr="0099266C">
        <w:rPr>
          <w:rFonts w:ascii="Times New Roman" w:hAnsi="Times New Roman" w:cs="Times New Roman"/>
          <w:b/>
          <w:color w:val="FF0000"/>
          <w:sz w:val="32"/>
          <w:szCs w:val="32"/>
        </w:rPr>
        <w:t>Фиктивная регистрация граждан РФ (1 класс)</w:t>
      </w:r>
    </w:p>
    <w:p w:rsidR="00C1280F" w:rsidRPr="00D57426" w:rsidRDefault="00C1280F" w:rsidP="00C84F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57426">
        <w:rPr>
          <w:rFonts w:ascii="Times New Roman" w:hAnsi="Times New Roman" w:cs="Times New Roman"/>
          <w:b/>
          <w:color w:val="FF0000"/>
          <w:sz w:val="32"/>
          <w:szCs w:val="32"/>
        </w:rPr>
        <w:t>НАПОМИНАЕМ!!!</w:t>
      </w:r>
    </w:p>
    <w:p w:rsidR="00225FF2" w:rsidRPr="005817F4" w:rsidRDefault="00C1280F" w:rsidP="00D57426">
      <w:pPr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99266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В соответствии с решением заседания рабочей группы комитета Самарской Губернской Думы по образованию и науке по совершенствованию правового регулирования приема детей в первые классы общеобразовательных организаций напоминаем об ответственности родителей за фиктивную регистрацию граждан Российской Федерации по месту жительства согласно </w:t>
      </w:r>
      <w:r w:rsidRPr="005817F4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статье 322.2. Уголовного кодекса Российской Федерации с целью зачисления его в первый класс общеобразовательной организации, располагающейся по месту жительства.</w:t>
      </w:r>
    </w:p>
    <w:p w:rsidR="007E59B6" w:rsidRDefault="007E59B6" w:rsidP="00D574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FC0" w:rsidRDefault="007E59B6" w:rsidP="00D57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информацию: </w:t>
      </w:r>
      <w:bookmarkStart w:id="0" w:name="_GoBack"/>
      <w:bookmarkEnd w:id="0"/>
    </w:p>
    <w:p w:rsidR="007E59B6" w:rsidRPr="007E59B6" w:rsidRDefault="007E59B6" w:rsidP="00D57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Георг Любовь Александровна</w:t>
      </w:r>
    </w:p>
    <w:p w:rsidR="00C84FC0" w:rsidRPr="00C84FC0" w:rsidRDefault="00C84FC0" w:rsidP="00C1280F">
      <w:pPr>
        <w:rPr>
          <w:rFonts w:ascii="Times New Roman" w:hAnsi="Times New Roman" w:cs="Times New Roman"/>
          <w:sz w:val="24"/>
          <w:szCs w:val="24"/>
        </w:rPr>
      </w:pPr>
    </w:p>
    <w:sectPr w:rsidR="00C84FC0" w:rsidRPr="00C8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0E"/>
    <w:rsid w:val="00225FF2"/>
    <w:rsid w:val="0026410E"/>
    <w:rsid w:val="005817F4"/>
    <w:rsid w:val="007E59B6"/>
    <w:rsid w:val="0099266C"/>
    <w:rsid w:val="00A82924"/>
    <w:rsid w:val="00C1280F"/>
    <w:rsid w:val="00C84FC0"/>
    <w:rsid w:val="00D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2019-12-02T08:31:00Z</dcterms:created>
  <dcterms:modified xsi:type="dcterms:W3CDTF">2019-12-02T08:48:00Z</dcterms:modified>
</cp:coreProperties>
</file>