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7" w:rsidRDefault="005D2617" w:rsidP="00B51120">
      <w:pP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847850" cy="514350"/>
            <wp:effectExtent l="19050" t="0" r="0" b="0"/>
            <wp:docPr id="10" name="Рисунок 10" descr="C:\Users\Валентина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нтина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F39" w:rsidRPr="002C3F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C3F39"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2114550" cy="968054"/>
            <wp:effectExtent l="19050" t="0" r="0" b="0"/>
            <wp:docPr id="3" name="Рисунок 2" descr="C:\Users\Валентина\Desktop\emblem_k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emblem_k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84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39" w:rsidRDefault="00B51120" w:rsidP="002C3F39">
      <w:pP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2C3F3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«Урок цифры» — это не просто всероссийский образовательный проект!</w:t>
      </w:r>
    </w:p>
    <w:p w:rsidR="002C3F39" w:rsidRPr="00032C5E" w:rsidRDefault="00B51120" w:rsidP="002C3F39">
      <w:pPr>
        <w:shd w:val="clear" w:color="auto" w:fill="FFFFFF"/>
        <w:spacing w:after="360" w:line="240" w:lineRule="auto"/>
        <w:jc w:val="both"/>
        <w:textAlignment w:val="baseline"/>
        <w:outlineLvl w:val="1"/>
        <w:rPr>
          <w:rFonts w:ascii="inherit" w:eastAsia="Times New Roman" w:hAnsi="inherit" w:cs="Segoe UI"/>
          <w:color w:val="000000"/>
          <w:sz w:val="24"/>
          <w:szCs w:val="24"/>
        </w:rPr>
      </w:pPr>
      <w:r w:rsidRPr="00032C5E">
        <w:rPr>
          <w:rFonts w:ascii="inherit" w:eastAsia="Times New Roman" w:hAnsi="inherit" w:cs="Segoe UI"/>
          <w:color w:val="000000"/>
          <w:sz w:val="24"/>
          <w:szCs w:val="24"/>
        </w:rPr>
        <w:t xml:space="preserve">«Урок цифры» — это возможность получить знания от ведущих технологических компаний: Фирмы «1С», Яндекса, Лаборатории Касперского, </w:t>
      </w:r>
      <w:proofErr w:type="spellStart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Кодвардса</w:t>
      </w:r>
      <w:proofErr w:type="spellEnd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 xml:space="preserve"> и </w:t>
      </w:r>
      <w:proofErr w:type="spellStart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Mail.Ru</w:t>
      </w:r>
      <w:proofErr w:type="spellEnd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 xml:space="preserve"> </w:t>
      </w:r>
      <w:proofErr w:type="spellStart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Group</w:t>
      </w:r>
      <w:proofErr w:type="spellEnd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, а также  Академии искусственного интеллекта благотворительного фонда Сбербанка «Вклад в будущее».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Сформировать осознанное отношение учеников к потенциально опасным действиям в сети. </w:t>
      </w:r>
    </w:p>
    <w:p w:rsidR="00032C5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1. Систематизировать имеющиеся знания учеников о безопасности в Интернете.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2. Расширить представления учеников о безопасности в Интернете концепциями эмоциональной и социальной безопасности.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3. Обсудить с учениками понимание ими “безопасности в Интернете” и личный релевантный опыт.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 xml:space="preserve">4. В онлайн-тренажёре пройти набор потенциально опасных ситуаций, связанных с использованием ИКТ, отработать базовые реакции на предложенные ситуации. </w:t>
      </w:r>
    </w:p>
    <w:p w:rsidR="00580C0E" w:rsidRPr="00032C5E" w:rsidRDefault="00580C0E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C5E">
        <w:rPr>
          <w:rFonts w:ascii="Times New Roman" w:hAnsi="Times New Roman" w:cs="Times New Roman"/>
          <w:sz w:val="24"/>
          <w:szCs w:val="24"/>
        </w:rPr>
        <w:t>5. Обсудить полученный опыт, сформулировать выводы, применимые в реальных жизненных ситуациях.</w:t>
      </w:r>
    </w:p>
    <w:p w:rsidR="002C3F39" w:rsidRPr="00032C5E" w:rsidRDefault="00B51120" w:rsidP="00580C0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Segoe UI"/>
          <w:sz w:val="24"/>
          <w:szCs w:val="24"/>
        </w:rPr>
      </w:pPr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«Урок цифры» по теме </w:t>
      </w:r>
      <w:hyperlink r:id="rId9" w:anchor="cards" w:history="1">
        <w:r w:rsidRPr="00032C5E">
          <w:rPr>
            <w:rFonts w:ascii="inherit" w:eastAsia="Times New Roman" w:hAnsi="inherit" w:cs="Segoe UI"/>
            <w:sz w:val="24"/>
            <w:szCs w:val="24"/>
            <w:u w:val="single"/>
          </w:rPr>
          <w:t>«Безопасность в Интернете»</w:t>
        </w:r>
      </w:hyperlink>
      <w:r w:rsidRPr="00032C5E">
        <w:rPr>
          <w:rFonts w:ascii="inherit" w:eastAsia="Times New Roman" w:hAnsi="inherit" w:cs="Segoe UI"/>
          <w:sz w:val="24"/>
          <w:szCs w:val="24"/>
        </w:rPr>
        <w:t>  проводился с 14 по 24 мая 2019 года!  Ребятам предлагали попробовать свои силы на </w:t>
      </w:r>
      <w:hyperlink r:id="rId10" w:anchor="cards" w:history="1">
        <w:r w:rsidRPr="00032C5E">
          <w:rPr>
            <w:rFonts w:ascii="inherit" w:eastAsia="Times New Roman" w:hAnsi="inherit" w:cs="Segoe UI"/>
            <w:sz w:val="24"/>
            <w:szCs w:val="24"/>
            <w:u w:val="single"/>
          </w:rPr>
          <w:t>«Уроке цифры»</w:t>
        </w:r>
      </w:hyperlink>
      <w:r w:rsidRPr="00032C5E">
        <w:rPr>
          <w:rFonts w:ascii="inherit" w:eastAsia="Times New Roman" w:hAnsi="inherit" w:cs="Segoe UI"/>
          <w:sz w:val="24"/>
          <w:szCs w:val="24"/>
        </w:rPr>
        <w:t>!</w:t>
      </w:r>
    </w:p>
    <w:p w:rsidR="00B51120" w:rsidRPr="00032C5E" w:rsidRDefault="00B51120" w:rsidP="002C3F39">
      <w:pPr>
        <w:shd w:val="clear" w:color="auto" w:fill="FFFFFF"/>
        <w:spacing w:after="36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032C5E">
        <w:rPr>
          <w:rFonts w:ascii="inherit" w:eastAsia="Times New Roman" w:hAnsi="inherit" w:cs="Segoe UI"/>
          <w:color w:val="000000"/>
          <w:sz w:val="24"/>
          <w:szCs w:val="24"/>
        </w:rPr>
        <w:t xml:space="preserve">На данном Уроке ребята узнали про </w:t>
      </w:r>
      <w:proofErr w:type="spellStart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>кибербуллинг</w:t>
      </w:r>
      <w:proofErr w:type="spellEnd"/>
      <w:r w:rsidRPr="00032C5E">
        <w:rPr>
          <w:rFonts w:ascii="inherit" w:eastAsia="Times New Roman" w:hAnsi="inherit" w:cs="Segoe UI"/>
          <w:color w:val="000000"/>
          <w:sz w:val="24"/>
          <w:szCs w:val="24"/>
        </w:rPr>
        <w:t xml:space="preserve">  и об   опасностях,  с которыми    можно столкнуться в интернете, а также какими могут быть последствия и почему не стоит самому принимать участие в травле в интернете!</w:t>
      </w:r>
    </w:p>
    <w:p w:rsidR="00B51120" w:rsidRPr="00B51120" w:rsidRDefault="00B51120" w:rsidP="002C3F3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51120" w:rsidRDefault="005D2617" w:rsidP="00B511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egoe UI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257425" cy="1295400"/>
            <wp:effectExtent l="19050" t="0" r="9525" b="0"/>
            <wp:docPr id="12" name="Рисунок 12" descr="C:\Users\Валентина\Desktop\card_kaspersky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нтина\Desktop\card_kaspersky_1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C0E" w:rsidRPr="00580C0E">
        <w:rPr>
          <w:rFonts w:ascii="inherit" w:eastAsia="Times New Roman" w:hAnsi="inherit" w:cs="Segoe UI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514475" cy="1442357"/>
            <wp:effectExtent l="19050" t="0" r="9525" b="0"/>
            <wp:docPr id="1" name="Рисунок 9" descr="C:\Users\Валентина\Desktop\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нтина\Desktop\2-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C5E" w:rsidRPr="00032C5E">
        <w:rPr>
          <w:rFonts w:ascii="inherit" w:eastAsia="Times New Roman" w:hAnsi="inherit" w:cs="Segoe UI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752796" cy="1943100"/>
            <wp:effectExtent l="19050" t="0" r="0" b="0"/>
            <wp:docPr id="14" name="Рисунок 11" descr="C:\Users\Валентина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нтина\Desktop\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38" cy="194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120" w:rsidRDefault="00B51120" w:rsidP="00B511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51120" w:rsidRPr="00B51120" w:rsidRDefault="00B51120" w:rsidP="00B51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На Уроке школьники  1  и 3 классов  узнали </w:t>
      </w:r>
      <w:r w:rsidRPr="00B5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все о </w:t>
      </w:r>
      <w:proofErr w:type="gramStart"/>
      <w:r w:rsidRPr="00B5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приватности</w:t>
      </w:r>
      <w:proofErr w:type="gramEnd"/>
      <w:r w:rsidRPr="00B5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аккаунтов:</w:t>
      </w:r>
      <w:r w:rsidRPr="00B511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5112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B5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пароли заводить для аккаунтов, как часто их менять и какие данные о себе можно оставлять в открытом доступе.</w:t>
      </w:r>
    </w:p>
    <w:p w:rsidR="00B51120" w:rsidRDefault="00B51120" w:rsidP="00B51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Помимо этого, юные </w:t>
      </w:r>
      <w:proofErr w:type="gramStart"/>
      <w:r w:rsidR="0038428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интернет-пользователи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 1 по 4 класс – посмотрели </w:t>
      </w:r>
      <w:r w:rsidRPr="00B5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 «Никогда не разговаривайте с неизвестными»: почему не стоит общаться с незнакомцами в интернете и какие меры безопасности предпринимать, чтобы избежать опасных контактов.</w:t>
      </w:r>
      <w:r w:rsidR="005D2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выполнения заданий ребятам помогал медвежонок Каспер.</w:t>
      </w:r>
      <w:r w:rsidR="0038428B" w:rsidRPr="00384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28B">
        <w:rPr>
          <w:rFonts w:ascii="Times New Roman" w:eastAsia="Times New Roman" w:hAnsi="Times New Roman" w:cs="Times New Roman"/>
          <w:color w:val="000000"/>
          <w:sz w:val="24"/>
          <w:szCs w:val="24"/>
        </w:rPr>
        <w:t>Он защищал и помогал детям в Интернете. Каспер рассказал ребятам о трёх больших опасностях.</w:t>
      </w:r>
    </w:p>
    <w:p w:rsidR="00D01203" w:rsidRDefault="00D01203" w:rsidP="00B51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05100" cy="2209800"/>
            <wp:effectExtent l="19050" t="0" r="0" b="0"/>
            <wp:docPr id="4" name="Рисунок 1" descr="C:\Users\Валентина\Desktop\IMG_9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IMG_96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76575" cy="2214563"/>
            <wp:effectExtent l="19050" t="0" r="9525" b="0"/>
            <wp:docPr id="5" name="Рисунок 2" descr="C:\Users\Валентина\Desktop\IMG_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IMG_96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03" w:rsidRDefault="00D01203" w:rsidP="00B51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09383" cy="2114550"/>
            <wp:effectExtent l="19050" t="0" r="5217" b="0"/>
            <wp:docPr id="6" name="Рисунок 3" descr="C:\Users\Валентина\Desktop\IMG_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IMG_96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7" cy="21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C5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0" cy="2105025"/>
            <wp:effectExtent l="19050" t="0" r="0" b="0"/>
            <wp:docPr id="13" name="Рисунок 6" descr="C:\Users\Валентина\Desktop\IMG_9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\Desktop\IMG_96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5E" w:rsidRPr="00D01203" w:rsidRDefault="00032C5E" w:rsidP="00B51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617" w:rsidRDefault="0038428B" w:rsidP="00B5112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0650" cy="1971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06" cy="197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C5E">
        <w:rPr>
          <w:rFonts w:ascii="Times New Roman" w:hAnsi="Times New Roman" w:cs="Times New Roman"/>
          <w:noProof/>
        </w:rPr>
        <w:drawing>
          <wp:inline distT="0" distB="0" distL="0" distR="0">
            <wp:extent cx="1390650" cy="1962773"/>
            <wp:effectExtent l="19050" t="0" r="0" b="0"/>
            <wp:docPr id="7" name="Рисунок 4" descr="C:\Users\Валентин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07" cy="19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C5E">
        <w:rPr>
          <w:rFonts w:ascii="Times New Roman" w:hAnsi="Times New Roman" w:cs="Times New Roman"/>
          <w:noProof/>
        </w:rPr>
        <w:drawing>
          <wp:inline distT="0" distB="0" distL="0" distR="0">
            <wp:extent cx="1377589" cy="1971675"/>
            <wp:effectExtent l="19050" t="0" r="0" b="0"/>
            <wp:docPr id="8" name="Рисунок 5" descr="C:\Users\Валентина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57" cy="198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39" w:rsidRDefault="00032C5E" w:rsidP="00B511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</w:t>
      </w:r>
      <w:r w:rsidR="002C3F39">
        <w:rPr>
          <w:rFonts w:ascii="Times New Roman" w:hAnsi="Times New Roman" w:cs="Times New Roman"/>
        </w:rPr>
        <w:t>ебята получили сертификаты участников Урока Цифры.</w:t>
      </w:r>
    </w:p>
    <w:p w:rsidR="002C3F39" w:rsidRPr="002C3F39" w:rsidRDefault="00580C0E" w:rsidP="00580C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Мищевская</w:t>
      </w:r>
      <w:proofErr w:type="spellEnd"/>
      <w:r>
        <w:rPr>
          <w:rFonts w:ascii="Times New Roman" w:hAnsi="Times New Roman" w:cs="Times New Roman"/>
        </w:rPr>
        <w:t xml:space="preserve"> М.Г.</w:t>
      </w:r>
    </w:p>
    <w:p w:rsidR="0038428B" w:rsidRPr="002C3F39" w:rsidRDefault="0038428B" w:rsidP="00B51120">
      <w:pPr>
        <w:jc w:val="both"/>
        <w:rPr>
          <w:rFonts w:ascii="Times New Roman" w:hAnsi="Times New Roman" w:cs="Times New Roman"/>
        </w:rPr>
      </w:pPr>
    </w:p>
    <w:sectPr w:rsidR="0038428B" w:rsidRPr="002C3F39" w:rsidSect="005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5A4"/>
    <w:multiLevelType w:val="multilevel"/>
    <w:tmpl w:val="CC8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20"/>
    <w:rsid w:val="00032C5E"/>
    <w:rsid w:val="002C3F39"/>
    <w:rsid w:val="0038428B"/>
    <w:rsid w:val="004448AB"/>
    <w:rsid w:val="0049499E"/>
    <w:rsid w:val="00580C0E"/>
    <w:rsid w:val="005931CE"/>
    <w:rsid w:val="005D2617"/>
    <w:rsid w:val="005F2146"/>
    <w:rsid w:val="00804328"/>
    <w:rsid w:val="00B51120"/>
    <w:rsid w:val="00D01203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1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-blocktext">
    <w:name w:val="info-block__text"/>
    <w:basedOn w:val="a"/>
    <w:rsid w:val="00B5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1120"/>
    <w:rPr>
      <w:color w:val="0000FF"/>
      <w:u w:val="single"/>
    </w:rPr>
  </w:style>
  <w:style w:type="character" w:customStyle="1" w:styleId="info-blockhighlight">
    <w:name w:val="info-block__highlight"/>
    <w:basedOn w:val="a0"/>
    <w:rsid w:val="00B51120"/>
  </w:style>
  <w:style w:type="paragraph" w:styleId="a4">
    <w:name w:val="Balloon Text"/>
    <w:basedOn w:val="a"/>
    <w:link w:val="a5"/>
    <w:uiPriority w:val="99"/>
    <w:semiHidden/>
    <w:unhideWhenUsed/>
    <w:rsid w:val="00B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1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-blocktext">
    <w:name w:val="info-block__text"/>
    <w:basedOn w:val="a"/>
    <w:rsid w:val="00B5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1120"/>
    <w:rPr>
      <w:color w:val="0000FF"/>
      <w:u w:val="single"/>
    </w:rPr>
  </w:style>
  <w:style w:type="character" w:customStyle="1" w:styleId="info-blockhighlight">
    <w:name w:val="info-block__highlight"/>
    <w:basedOn w:val="a0"/>
    <w:rsid w:val="00B51120"/>
  </w:style>
  <w:style w:type="paragraph" w:styleId="a4">
    <w:name w:val="Balloon Text"/>
    <w:basedOn w:val="a"/>
    <w:link w:val="a5"/>
    <w:uiPriority w:val="99"/>
    <w:semiHidden/>
    <w:unhideWhenUsed/>
    <w:rsid w:val="00B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7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42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8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80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0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968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9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107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5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504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1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9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58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654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7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s://xn--h1adlhdnlo2c.xn--p1ai/" TargetMode="Externa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yperlink" Target="https://xn--h1adlhdnlo2c.xn--p1ai/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C30F-636E-44F3-85E1-7CBC88BC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Мищевская</dc:creator>
  <cp:lastModifiedBy>валентина</cp:lastModifiedBy>
  <cp:revision>2</cp:revision>
  <dcterms:created xsi:type="dcterms:W3CDTF">2019-05-15T10:59:00Z</dcterms:created>
  <dcterms:modified xsi:type="dcterms:W3CDTF">2019-05-15T10:59:00Z</dcterms:modified>
</cp:coreProperties>
</file>