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678"/>
        <w:gridCol w:w="2725"/>
      </w:tblGrid>
      <w:tr w:rsidR="000B4C07" w:rsidRPr="000B4C07" w:rsidTr="00B76672">
        <w:tc>
          <w:tcPr>
            <w:tcW w:w="4785" w:type="dxa"/>
            <w:shd w:val="clear" w:color="auto" w:fill="auto"/>
            <w:hideMark/>
          </w:tcPr>
          <w:p w:rsidR="00E96054" w:rsidRDefault="00E96054" w:rsidP="000B4C07">
            <w:pPr>
              <w:suppressAutoHyphens/>
              <w:jc w:val="center"/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</w:pPr>
            <w:bookmarkStart w:id="0" w:name="bookmark0"/>
            <w:r>
              <w:rPr>
                <w:rFonts w:ascii="Times New Roman" w:eastAsia="Andale Sans UI" w:hAnsi="Times New Roman" w:cs="Calibri"/>
                <w:b/>
                <w:noProof/>
                <w:color w:val="auto"/>
                <w:kern w:val="1"/>
              </w:rPr>
              <w:drawing>
                <wp:inline distT="0" distB="0" distL="0" distR="0">
                  <wp:extent cx="6395100" cy="8801100"/>
                  <wp:effectExtent l="0" t="0" r="5715" b="0"/>
                  <wp:docPr id="1" name="Рисунок 1" descr="C:\Users\валентина\Downloads\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ownloads\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941" cy="88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54" w:rsidRDefault="00E96054" w:rsidP="000B4C07">
            <w:pPr>
              <w:suppressAutoHyphens/>
              <w:jc w:val="center"/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</w:pPr>
          </w:p>
          <w:p w:rsidR="00E96054" w:rsidRDefault="00E96054" w:rsidP="000B4C07">
            <w:pPr>
              <w:suppressAutoHyphens/>
              <w:jc w:val="center"/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</w:pPr>
          </w:p>
          <w:p w:rsidR="00E96054" w:rsidRDefault="00E96054" w:rsidP="000B4C07">
            <w:pPr>
              <w:suppressAutoHyphens/>
              <w:jc w:val="center"/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</w:pPr>
          </w:p>
          <w:p w:rsidR="000B4C07" w:rsidRPr="000B4C07" w:rsidRDefault="000B4C07" w:rsidP="000B4C07">
            <w:pPr>
              <w:suppressAutoHyphens/>
              <w:jc w:val="center"/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</w:pPr>
            <w:bookmarkStart w:id="1" w:name="_GoBack"/>
            <w:bookmarkEnd w:id="1"/>
            <w:r w:rsidRPr="000B4C07"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  <w:lastRenderedPageBreak/>
              <w:t>Утверждаю:</w:t>
            </w:r>
          </w:p>
        </w:tc>
        <w:tc>
          <w:tcPr>
            <w:tcW w:w="4786" w:type="dxa"/>
            <w:shd w:val="clear" w:color="auto" w:fill="auto"/>
            <w:hideMark/>
          </w:tcPr>
          <w:p w:rsidR="000B4C07" w:rsidRPr="000B4C07" w:rsidRDefault="000B4C07" w:rsidP="000B4C07">
            <w:pPr>
              <w:suppressAutoHyphens/>
              <w:jc w:val="center"/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</w:pPr>
            <w:r w:rsidRPr="000B4C07">
              <w:rPr>
                <w:rFonts w:ascii="Times New Roman" w:eastAsia="Andale Sans UI" w:hAnsi="Times New Roman" w:cs="Calibri"/>
                <w:b/>
                <w:color w:val="auto"/>
                <w:kern w:val="1"/>
                <w:lang w:eastAsia="ar-SA"/>
              </w:rPr>
              <w:lastRenderedPageBreak/>
              <w:t>Утверждаю:</w:t>
            </w:r>
          </w:p>
        </w:tc>
      </w:tr>
      <w:tr w:rsidR="000B4C07" w:rsidRPr="000B4C07" w:rsidTr="00B76672">
        <w:tc>
          <w:tcPr>
            <w:tcW w:w="4785" w:type="dxa"/>
            <w:shd w:val="clear" w:color="auto" w:fill="auto"/>
            <w:hideMark/>
          </w:tcPr>
          <w:p w:rsidR="000B4C07" w:rsidRPr="000B4C07" w:rsidRDefault="000B4C07" w:rsidP="000B4C07">
            <w:pPr>
              <w:suppressAutoHyphens/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</w:pPr>
            <w:r w:rsidRPr="000B4C07"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  <w:lastRenderedPageBreak/>
              <w:t>Руководитель Отрадненского управления МОиН СО</w:t>
            </w:r>
          </w:p>
        </w:tc>
        <w:tc>
          <w:tcPr>
            <w:tcW w:w="4786" w:type="dxa"/>
            <w:shd w:val="clear" w:color="auto" w:fill="auto"/>
            <w:hideMark/>
          </w:tcPr>
          <w:p w:rsidR="000B4C07" w:rsidRPr="000B4C07" w:rsidRDefault="000B4C07" w:rsidP="000B4C07">
            <w:pPr>
              <w:suppressAutoHyphens/>
              <w:jc w:val="right"/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</w:pPr>
            <w:r w:rsidRPr="000B4C07"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  <w:t>Глава муниципального района Богатовский</w:t>
            </w:r>
          </w:p>
        </w:tc>
      </w:tr>
      <w:tr w:rsidR="000B4C07" w:rsidRPr="000B4C07" w:rsidTr="00B76672">
        <w:tc>
          <w:tcPr>
            <w:tcW w:w="4785" w:type="dxa"/>
            <w:shd w:val="clear" w:color="auto" w:fill="auto"/>
            <w:hideMark/>
          </w:tcPr>
          <w:p w:rsidR="000B4C07" w:rsidRPr="000B4C07" w:rsidRDefault="000B4C07" w:rsidP="000B4C07">
            <w:pPr>
              <w:suppressAutoHyphens/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</w:pPr>
            <w:r w:rsidRPr="000B4C07"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  <w:t>_________________________Гусаров В.И</w:t>
            </w:r>
          </w:p>
        </w:tc>
        <w:tc>
          <w:tcPr>
            <w:tcW w:w="4786" w:type="dxa"/>
            <w:shd w:val="clear" w:color="auto" w:fill="auto"/>
            <w:hideMark/>
          </w:tcPr>
          <w:p w:rsidR="000B4C07" w:rsidRPr="000B4C07" w:rsidRDefault="000B4C07" w:rsidP="000B4C07">
            <w:pPr>
              <w:suppressAutoHyphens/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</w:pPr>
            <w:r w:rsidRPr="000B4C07"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  <w:t xml:space="preserve">            ______________________Туркин В.В</w:t>
            </w:r>
          </w:p>
        </w:tc>
      </w:tr>
      <w:tr w:rsidR="000B4C07" w:rsidRPr="000B4C07" w:rsidTr="00B76672">
        <w:tc>
          <w:tcPr>
            <w:tcW w:w="4785" w:type="dxa"/>
            <w:shd w:val="clear" w:color="auto" w:fill="auto"/>
          </w:tcPr>
          <w:p w:rsidR="000B4C07" w:rsidRPr="000B4C07" w:rsidRDefault="000B4C07" w:rsidP="000B4C07">
            <w:pPr>
              <w:suppressAutoHyphens/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B4C07" w:rsidRPr="000B4C07" w:rsidRDefault="000B4C07" w:rsidP="000B4C07">
            <w:pPr>
              <w:suppressAutoHyphens/>
              <w:rPr>
                <w:rFonts w:ascii="Times New Roman" w:eastAsia="Andale Sans UI" w:hAnsi="Times New Roman" w:cs="Calibri"/>
                <w:color w:val="auto"/>
                <w:kern w:val="1"/>
                <w:lang w:eastAsia="ar-SA"/>
              </w:rPr>
            </w:pPr>
          </w:p>
        </w:tc>
      </w:tr>
    </w:tbl>
    <w:p w:rsidR="000B4C07" w:rsidRPr="000B4C07" w:rsidRDefault="000B4C07" w:rsidP="000B4C07">
      <w:pPr>
        <w:suppressAutoHyphens/>
        <w:rPr>
          <w:rFonts w:ascii="Times New Roman" w:eastAsia="Andale Sans UI" w:hAnsi="Times New Roman" w:cs="Calibri"/>
          <w:b/>
          <w:bCs/>
          <w:color w:val="auto"/>
          <w:kern w:val="1"/>
          <w:lang w:eastAsia="ar-SA"/>
        </w:rPr>
      </w:pPr>
    </w:p>
    <w:p w:rsidR="000B4C07" w:rsidRPr="000B4C07" w:rsidRDefault="000B4C07" w:rsidP="000B4C07">
      <w:pPr>
        <w:suppressAutoHyphens/>
        <w:jc w:val="right"/>
        <w:rPr>
          <w:rFonts w:ascii="Times New Roman" w:eastAsia="Andale Sans UI" w:hAnsi="Times New Roman" w:cs="Calibri"/>
          <w:b/>
          <w:bCs/>
          <w:color w:val="auto"/>
          <w:kern w:val="1"/>
          <w:lang w:eastAsia="ar-SA"/>
        </w:rPr>
      </w:pPr>
      <w:r w:rsidRPr="000B4C07">
        <w:rPr>
          <w:rFonts w:ascii="Times New Roman" w:eastAsia="Andale Sans UI" w:hAnsi="Times New Roman" w:cs="Calibri"/>
          <w:b/>
          <w:bCs/>
          <w:color w:val="auto"/>
          <w:kern w:val="1"/>
          <w:lang w:eastAsia="ar-SA"/>
        </w:rPr>
        <w:t xml:space="preserve">Утверждаю:  </w:t>
      </w:r>
    </w:p>
    <w:p w:rsidR="000B4C07" w:rsidRPr="000B4C07" w:rsidRDefault="000B4C07" w:rsidP="000B4C07">
      <w:pPr>
        <w:suppressAutoHyphens/>
        <w:jc w:val="right"/>
        <w:rPr>
          <w:rFonts w:ascii="Times New Roman" w:eastAsia="Andale Sans UI" w:hAnsi="Times New Roman" w:cs="Calibri"/>
          <w:bCs/>
          <w:color w:val="auto"/>
          <w:kern w:val="1"/>
          <w:lang w:eastAsia="ar-SA"/>
        </w:rPr>
      </w:pPr>
      <w:r w:rsidRPr="000B4C07">
        <w:rPr>
          <w:rFonts w:ascii="Times New Roman" w:eastAsia="CenturySchoolbook" w:hAnsi="Times New Roman" w:cs="CenturySchoolbook"/>
          <w:color w:val="auto"/>
          <w:kern w:val="1"/>
          <w:lang w:eastAsia="ar-SA"/>
        </w:rPr>
        <w:t>Директор школы</w:t>
      </w:r>
    </w:p>
    <w:p w:rsidR="000B4C07" w:rsidRPr="000B4C07" w:rsidRDefault="000B4C07" w:rsidP="000B4C07">
      <w:pPr>
        <w:suppressAutoHyphens/>
        <w:autoSpaceDE w:val="0"/>
        <w:jc w:val="right"/>
        <w:rPr>
          <w:rFonts w:ascii="Times New Roman" w:eastAsia="CenturySchoolbook" w:hAnsi="Times New Roman" w:cs="CenturySchoolbook"/>
          <w:bCs/>
          <w:color w:val="auto"/>
          <w:kern w:val="1"/>
          <w:lang w:eastAsia="ar-SA"/>
        </w:rPr>
      </w:pPr>
      <w:r w:rsidRPr="000B4C07">
        <w:rPr>
          <w:rFonts w:ascii="Times New Roman" w:eastAsia="CenturySchoolbook" w:hAnsi="Times New Roman" w:cs="CenturySchoolbook"/>
          <w:bCs/>
          <w:color w:val="auto"/>
          <w:kern w:val="1"/>
          <w:lang w:eastAsia="ar-SA"/>
        </w:rPr>
        <w:t xml:space="preserve">                                                                                 </w:t>
      </w:r>
    </w:p>
    <w:p w:rsidR="000B4C07" w:rsidRPr="000B4C07" w:rsidRDefault="000B4C07" w:rsidP="000B4C07">
      <w:pPr>
        <w:suppressAutoHyphens/>
        <w:autoSpaceDE w:val="0"/>
        <w:jc w:val="right"/>
        <w:rPr>
          <w:rFonts w:ascii="Times New Roman" w:eastAsia="CenturySchoolbook" w:hAnsi="Times New Roman" w:cs="CenturySchoolbook"/>
          <w:bCs/>
          <w:color w:val="auto"/>
          <w:kern w:val="1"/>
          <w:lang w:eastAsia="ar-SA"/>
        </w:rPr>
      </w:pPr>
      <w:r w:rsidRPr="000B4C07">
        <w:rPr>
          <w:rFonts w:ascii="Times New Roman" w:eastAsia="CenturySchoolbook" w:hAnsi="Times New Roman" w:cs="CenturySchoolbook"/>
          <w:bCs/>
          <w:color w:val="auto"/>
          <w:kern w:val="1"/>
          <w:lang w:eastAsia="ar-SA"/>
        </w:rPr>
        <w:t>______________/_</w:t>
      </w:r>
      <w:r w:rsidR="000A383B">
        <w:rPr>
          <w:rFonts w:ascii="Times New Roman" w:eastAsia="CenturySchoolbook" w:hAnsi="Times New Roman" w:cs="CenturySchoolbook"/>
          <w:bCs/>
          <w:color w:val="auto"/>
          <w:kern w:val="1"/>
          <w:u w:val="single"/>
          <w:lang w:eastAsia="ar-SA"/>
        </w:rPr>
        <w:t>Писцова В.А</w:t>
      </w:r>
      <w:r w:rsidRPr="000B4C07">
        <w:rPr>
          <w:rFonts w:ascii="Times New Roman" w:eastAsia="CenturySchoolbook" w:hAnsi="Times New Roman" w:cs="CenturySchoolbook"/>
          <w:bCs/>
          <w:color w:val="auto"/>
          <w:kern w:val="1"/>
          <w:u w:val="single"/>
          <w:lang w:eastAsia="ar-SA"/>
        </w:rPr>
        <w:t>./</w:t>
      </w:r>
    </w:p>
    <w:p w:rsidR="000B4C07" w:rsidRPr="000B4C07" w:rsidRDefault="000B4C07" w:rsidP="000B4C07">
      <w:pPr>
        <w:suppressAutoHyphens/>
        <w:autoSpaceDE w:val="0"/>
        <w:ind w:left="1440"/>
        <w:jc w:val="both"/>
        <w:rPr>
          <w:rFonts w:ascii="Times New Roman" w:eastAsia="CenturySchoolbook" w:hAnsi="Times New Roman" w:cs="CenturySchoolbook"/>
          <w:bCs/>
          <w:color w:val="auto"/>
          <w:kern w:val="1"/>
          <w:sz w:val="20"/>
          <w:szCs w:val="20"/>
          <w:lang w:eastAsia="ar-SA"/>
        </w:rPr>
      </w:pPr>
      <w:r w:rsidRPr="000B4C07">
        <w:rPr>
          <w:rFonts w:ascii="Times New Roman" w:eastAsia="CenturySchoolbook" w:hAnsi="Times New Roman" w:cs="CenturySchoolbook"/>
          <w:bCs/>
          <w:color w:val="auto"/>
          <w:kern w:val="1"/>
          <w:lang w:eastAsia="ar-SA"/>
        </w:rPr>
        <w:t xml:space="preserve">                                                                                                    </w:t>
      </w:r>
      <w:r w:rsidRPr="000B4C07">
        <w:rPr>
          <w:rFonts w:ascii="Times New Roman" w:eastAsia="CenturySchoolbook" w:hAnsi="Times New Roman" w:cs="CenturySchoolbook"/>
          <w:bCs/>
          <w:color w:val="auto"/>
          <w:kern w:val="1"/>
          <w:sz w:val="20"/>
          <w:szCs w:val="20"/>
          <w:lang w:eastAsia="ar-SA"/>
        </w:rPr>
        <w:t xml:space="preserve">подпись                 Ф.И.О.    </w:t>
      </w:r>
    </w:p>
    <w:p w:rsidR="000B4C07" w:rsidRPr="000B4C07" w:rsidRDefault="000B4C07" w:rsidP="000B4C07">
      <w:pPr>
        <w:suppressAutoHyphens/>
        <w:jc w:val="right"/>
        <w:rPr>
          <w:rFonts w:ascii="Times New Roman" w:eastAsia="Andale Sans UI" w:hAnsi="Times New Roman" w:cs="Calibri"/>
          <w:bCs/>
          <w:color w:val="auto"/>
          <w:kern w:val="1"/>
          <w:lang w:eastAsia="ar-SA"/>
        </w:rPr>
      </w:pPr>
      <w:r w:rsidRPr="000B4C07">
        <w:rPr>
          <w:rFonts w:ascii="Times New Roman" w:eastAsia="Andale Sans UI" w:hAnsi="Times New Roman" w:cs="Calibri"/>
          <w:bCs/>
          <w:color w:val="auto"/>
          <w:kern w:val="1"/>
          <w:lang w:eastAsia="ar-SA"/>
        </w:rPr>
        <w:t>«____ »_______2016 г.</w:t>
      </w:r>
    </w:p>
    <w:p w:rsidR="000B4C07" w:rsidRPr="000B4C07" w:rsidRDefault="000B4C07" w:rsidP="00AF3758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Style w:val="10"/>
          <w:b/>
          <w:bCs/>
          <w:color w:val="000000"/>
        </w:rPr>
      </w:pPr>
    </w:p>
    <w:p w:rsidR="000B4C07" w:rsidRPr="000B4C07" w:rsidRDefault="000B4C07" w:rsidP="00AF3758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Style w:val="10"/>
          <w:b/>
          <w:bCs/>
          <w:color w:val="000000"/>
        </w:rPr>
      </w:pPr>
    </w:p>
    <w:p w:rsidR="00073D7E" w:rsidRPr="000B4C07" w:rsidRDefault="008B4CB6" w:rsidP="00AF3758">
      <w:pPr>
        <w:pStyle w:val="11"/>
        <w:keepNext/>
        <w:keepLines/>
        <w:shd w:val="clear" w:color="auto" w:fill="auto"/>
        <w:spacing w:before="0" w:after="0" w:line="240" w:lineRule="auto"/>
        <w:ind w:right="20"/>
      </w:pPr>
      <w:r w:rsidRPr="000B4C07">
        <w:rPr>
          <w:rStyle w:val="10"/>
          <w:b/>
          <w:bCs/>
          <w:color w:val="000000"/>
        </w:rPr>
        <w:t>ПАСПОРТ</w:t>
      </w:r>
      <w:bookmarkEnd w:id="0"/>
    </w:p>
    <w:p w:rsidR="00073D7E" w:rsidRPr="000B4C07" w:rsidRDefault="008B4CB6" w:rsidP="00AF3758">
      <w:pPr>
        <w:pStyle w:val="a4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0B4C07">
        <w:rPr>
          <w:rStyle w:val="1"/>
          <w:b/>
          <w:color w:val="000000"/>
          <w:sz w:val="24"/>
          <w:szCs w:val="24"/>
        </w:rPr>
        <w:t>доступности для инвалидов объекта и предоставляемых на нем услуг в сфере образования (далее - услуги)</w:t>
      </w:r>
    </w:p>
    <w:p w:rsidR="00073D7E" w:rsidRPr="000B4C07" w:rsidRDefault="008B4CB6" w:rsidP="00AF3758">
      <w:pPr>
        <w:pStyle w:val="4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0B4C07">
        <w:rPr>
          <w:rStyle w:val="4"/>
          <w:b/>
          <w:bCs/>
          <w:color w:val="000000"/>
          <w:sz w:val="24"/>
          <w:szCs w:val="24"/>
        </w:rPr>
        <w:t>1. Краткая характеристика объекта</w:t>
      </w:r>
    </w:p>
    <w:p w:rsidR="00073D7E" w:rsidRPr="000B4C07" w:rsidRDefault="000B4C07" w:rsidP="00AF3758">
      <w:pPr>
        <w:pStyle w:val="a4"/>
        <w:shd w:val="clear" w:color="auto" w:fill="auto"/>
        <w:spacing w:after="0" w:line="240" w:lineRule="auto"/>
        <w:ind w:left="20"/>
        <w:jc w:val="both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</w:t>
      </w:r>
      <w:r w:rsidR="008B4CB6" w:rsidRPr="000B4C07">
        <w:rPr>
          <w:rStyle w:val="1"/>
          <w:color w:val="000000"/>
          <w:sz w:val="24"/>
          <w:szCs w:val="24"/>
        </w:rPr>
        <w:t>Адрес объекта, на котором предоставляется (</w:t>
      </w:r>
      <w:proofErr w:type="spellStart"/>
      <w:r w:rsidR="008B4CB6" w:rsidRPr="000B4C07">
        <w:rPr>
          <w:rStyle w:val="1"/>
          <w:color w:val="000000"/>
          <w:sz w:val="24"/>
          <w:szCs w:val="24"/>
        </w:rPr>
        <w:t>ются</w:t>
      </w:r>
      <w:proofErr w:type="spellEnd"/>
      <w:r w:rsidR="008B4CB6" w:rsidRPr="000B4C07">
        <w:rPr>
          <w:rStyle w:val="1"/>
          <w:color w:val="000000"/>
          <w:sz w:val="24"/>
          <w:szCs w:val="24"/>
        </w:rPr>
        <w:t>) услуга (услуги):</w:t>
      </w:r>
    </w:p>
    <w:p w:rsidR="000D33E5" w:rsidRPr="000B4C07" w:rsidRDefault="00733629" w:rsidP="000B4C07">
      <w:pPr>
        <w:suppressAutoHyphens/>
        <w:rPr>
          <w:rFonts w:ascii="Times New Roman" w:hAnsi="Times New Roman" w:cs="Times New Roman"/>
        </w:rPr>
      </w:pPr>
      <w:r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446638</w:t>
      </w:r>
      <w:r w:rsidR="000D33E5"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,Самарская </w:t>
      </w:r>
      <w:proofErr w:type="spellStart"/>
      <w:r w:rsidR="000D33E5"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облас</w:t>
      </w:r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ть,Богатовский</w:t>
      </w:r>
      <w:proofErr w:type="spellEnd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 район, </w:t>
      </w:r>
      <w:proofErr w:type="spellStart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пос</w:t>
      </w:r>
      <w:proofErr w:type="gramStart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.З</w:t>
      </w:r>
      <w:proofErr w:type="gramEnd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аливной</w:t>
      </w:r>
      <w:proofErr w:type="spellEnd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, </w:t>
      </w:r>
      <w:proofErr w:type="spellStart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ул.Школьная</w:t>
      </w:r>
      <w:proofErr w:type="spellEnd"/>
      <w:r w:rsidR="000A383B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, д.1</w:t>
      </w:r>
    </w:p>
    <w:p w:rsidR="000D33E5" w:rsidRPr="000B4C07" w:rsidRDefault="000B4C07" w:rsidP="00AF3758">
      <w:pPr>
        <w:pStyle w:val="a4"/>
        <w:shd w:val="clear" w:color="auto" w:fill="auto"/>
        <w:spacing w:after="0" w:line="240" w:lineRule="auto"/>
        <w:ind w:left="20"/>
        <w:jc w:val="both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 </w:t>
      </w:r>
      <w:r w:rsidR="008B4CB6" w:rsidRPr="000B4C07">
        <w:rPr>
          <w:rStyle w:val="1"/>
          <w:color w:val="000000"/>
          <w:sz w:val="24"/>
          <w:szCs w:val="24"/>
        </w:rPr>
        <w:t>Наименование предоставляемой (</w:t>
      </w:r>
      <w:proofErr w:type="spellStart"/>
      <w:r w:rsidR="008B4CB6" w:rsidRPr="000B4C07">
        <w:rPr>
          <w:rStyle w:val="1"/>
          <w:color w:val="000000"/>
          <w:sz w:val="24"/>
          <w:szCs w:val="24"/>
        </w:rPr>
        <w:t>мых</w:t>
      </w:r>
      <w:proofErr w:type="spellEnd"/>
      <w:r w:rsidR="008B4CB6" w:rsidRPr="000B4C07">
        <w:rPr>
          <w:rStyle w:val="1"/>
          <w:color w:val="000000"/>
          <w:sz w:val="24"/>
          <w:szCs w:val="24"/>
        </w:rPr>
        <w:t>) услуги (услуг):</w:t>
      </w:r>
    </w:p>
    <w:p w:rsidR="00073D7E" w:rsidRPr="000B4C07" w:rsidRDefault="000D33E5" w:rsidP="00AF3758">
      <w:pPr>
        <w:pStyle w:val="a4"/>
        <w:shd w:val="clear" w:color="auto" w:fill="auto"/>
        <w:spacing w:after="0" w:line="240" w:lineRule="auto"/>
        <w:ind w:left="20"/>
        <w:jc w:val="both"/>
        <w:rPr>
          <w:sz w:val="24"/>
          <w:szCs w:val="24"/>
          <w:u w:val="single"/>
        </w:rPr>
      </w:pPr>
      <w:r w:rsidRPr="000B4C07">
        <w:rPr>
          <w:rStyle w:val="1"/>
          <w:color w:val="000000"/>
          <w:sz w:val="24"/>
          <w:szCs w:val="24"/>
          <w:u w:val="single"/>
        </w:rPr>
        <w:t xml:space="preserve"> </w:t>
      </w:r>
      <w:r w:rsidRPr="000B4C07">
        <w:rPr>
          <w:b/>
          <w:color w:val="000000"/>
          <w:sz w:val="24"/>
          <w:szCs w:val="24"/>
          <w:u w:val="single"/>
        </w:rPr>
        <w:t xml:space="preserve">реализация образовательных программ </w:t>
      </w:r>
      <w:r w:rsidR="000A383B">
        <w:rPr>
          <w:b/>
          <w:bCs/>
          <w:iCs/>
          <w:color w:val="000000"/>
          <w:sz w:val="24"/>
          <w:szCs w:val="24"/>
          <w:u w:val="single"/>
        </w:rPr>
        <w:t>дошкольного образования  и начального</w:t>
      </w:r>
      <w:r w:rsidRPr="000B4C07">
        <w:rPr>
          <w:b/>
          <w:bCs/>
          <w:iCs/>
          <w:color w:val="000000"/>
          <w:sz w:val="24"/>
          <w:szCs w:val="24"/>
          <w:u w:val="single"/>
        </w:rPr>
        <w:t xml:space="preserve"> общего образования</w:t>
      </w:r>
    </w:p>
    <w:p w:rsidR="00073D7E" w:rsidRPr="000B4C07" w:rsidRDefault="000B4C07" w:rsidP="00AF3758">
      <w:pPr>
        <w:pStyle w:val="a4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 </w:t>
      </w:r>
      <w:r w:rsidR="008B4CB6" w:rsidRPr="000B4C07">
        <w:rPr>
          <w:rStyle w:val="1"/>
          <w:color w:val="000000"/>
          <w:sz w:val="24"/>
          <w:szCs w:val="24"/>
        </w:rPr>
        <w:t>Сведения об объекте:</w:t>
      </w:r>
    </w:p>
    <w:p w:rsidR="000D33E5" w:rsidRPr="000B4C07" w:rsidRDefault="000D33E5" w:rsidP="00AF3758">
      <w:pPr>
        <w:pStyle w:val="a4"/>
        <w:spacing w:after="0" w:line="240" w:lineRule="auto"/>
        <w:ind w:left="20" w:right="580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>отдельно сто</w:t>
      </w:r>
      <w:r w:rsidR="000A383B">
        <w:rPr>
          <w:rStyle w:val="1"/>
          <w:color w:val="000000"/>
          <w:sz w:val="24"/>
          <w:szCs w:val="24"/>
        </w:rPr>
        <w:t>ящее здание ____1_ этажей, 426,7</w:t>
      </w:r>
      <w:r w:rsidRPr="000B4C07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0B4C07">
        <w:rPr>
          <w:rStyle w:val="1"/>
          <w:color w:val="000000"/>
          <w:sz w:val="24"/>
          <w:szCs w:val="24"/>
        </w:rPr>
        <w:t>кв.м</w:t>
      </w:r>
      <w:proofErr w:type="spellEnd"/>
      <w:r w:rsidRPr="000B4C07">
        <w:rPr>
          <w:rStyle w:val="1"/>
          <w:color w:val="000000"/>
          <w:sz w:val="24"/>
          <w:szCs w:val="24"/>
        </w:rPr>
        <w:t>.</w:t>
      </w:r>
    </w:p>
    <w:p w:rsidR="000D33E5" w:rsidRPr="000B4C07" w:rsidRDefault="000D33E5" w:rsidP="00AF3758">
      <w:pPr>
        <w:pStyle w:val="a4"/>
        <w:spacing w:after="0" w:line="240" w:lineRule="auto"/>
        <w:ind w:left="20" w:right="580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>- часть здания ____</w:t>
      </w:r>
      <w:r w:rsidR="000A383B">
        <w:rPr>
          <w:rStyle w:val="1"/>
          <w:color w:val="000000"/>
          <w:sz w:val="24"/>
          <w:szCs w:val="24"/>
        </w:rPr>
        <w:t>2</w:t>
      </w:r>
      <w:r w:rsidRPr="000B4C07">
        <w:rPr>
          <w:rStyle w:val="1"/>
          <w:color w:val="000000"/>
          <w:sz w:val="24"/>
          <w:szCs w:val="24"/>
        </w:rPr>
        <w:t>______ этажей (или на __________ этаже), _____</w:t>
      </w:r>
      <w:r w:rsidR="000A383B">
        <w:rPr>
          <w:rStyle w:val="1"/>
          <w:color w:val="000000"/>
          <w:sz w:val="24"/>
          <w:szCs w:val="24"/>
        </w:rPr>
        <w:t>476,8</w:t>
      </w:r>
      <w:r w:rsidRPr="000B4C07">
        <w:rPr>
          <w:rStyle w:val="1"/>
          <w:color w:val="000000"/>
          <w:sz w:val="24"/>
          <w:szCs w:val="24"/>
        </w:rPr>
        <w:t xml:space="preserve">_______ </w:t>
      </w:r>
      <w:proofErr w:type="spellStart"/>
      <w:r w:rsidRPr="000B4C07">
        <w:rPr>
          <w:rStyle w:val="1"/>
          <w:color w:val="000000"/>
          <w:sz w:val="24"/>
          <w:szCs w:val="24"/>
        </w:rPr>
        <w:t>кв.м</w:t>
      </w:r>
      <w:proofErr w:type="spellEnd"/>
      <w:r w:rsidRPr="000B4C07">
        <w:rPr>
          <w:rStyle w:val="1"/>
          <w:color w:val="000000"/>
          <w:sz w:val="24"/>
          <w:szCs w:val="24"/>
        </w:rPr>
        <w:t>.</w:t>
      </w:r>
    </w:p>
    <w:p w:rsidR="000D33E5" w:rsidRPr="000B4C07" w:rsidRDefault="000D33E5" w:rsidP="00AF3758">
      <w:pPr>
        <w:pStyle w:val="a4"/>
        <w:shd w:val="clear" w:color="auto" w:fill="auto"/>
        <w:spacing w:after="0" w:line="240" w:lineRule="auto"/>
        <w:ind w:left="20" w:right="580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>- наличие прилегающего земельного участка (</w:t>
      </w:r>
      <w:r w:rsidRPr="000A383B">
        <w:rPr>
          <w:rStyle w:val="1"/>
          <w:b/>
          <w:color w:val="000000"/>
          <w:sz w:val="24"/>
          <w:szCs w:val="24"/>
        </w:rPr>
        <w:t>да</w:t>
      </w:r>
      <w:r w:rsidR="00733629">
        <w:rPr>
          <w:rStyle w:val="1"/>
          <w:color w:val="000000"/>
          <w:sz w:val="24"/>
          <w:szCs w:val="24"/>
        </w:rPr>
        <w:t>, нет): __0,131 га</w:t>
      </w:r>
      <w:proofErr w:type="gramStart"/>
      <w:r w:rsidR="00733629">
        <w:rPr>
          <w:rStyle w:val="1"/>
          <w:color w:val="000000"/>
          <w:sz w:val="24"/>
          <w:szCs w:val="24"/>
        </w:rPr>
        <w:t xml:space="preserve">  .</w:t>
      </w:r>
      <w:proofErr w:type="gramEnd"/>
    </w:p>
    <w:p w:rsidR="00073D7E" w:rsidRPr="000B4C07" w:rsidRDefault="000B4C07" w:rsidP="00AF3758">
      <w:pPr>
        <w:pStyle w:val="a4"/>
        <w:shd w:val="clear" w:color="auto" w:fill="auto"/>
        <w:spacing w:after="0" w:line="240" w:lineRule="auto"/>
        <w:ind w:left="20" w:right="580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</w:t>
      </w:r>
      <w:r w:rsidR="008B4CB6" w:rsidRPr="000B4C07">
        <w:rPr>
          <w:rStyle w:val="1"/>
          <w:color w:val="000000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</w:p>
    <w:p w:rsidR="000D33E5" w:rsidRPr="000D33E5" w:rsidRDefault="000D33E5" w:rsidP="00AF3758">
      <w:pPr>
        <w:suppressAutoHyphens/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</w:pPr>
      <w:r w:rsidRPr="000D33E5">
        <w:rPr>
          <w:rFonts w:ascii="Times New Roman" w:eastAsia="Andale Sans UI" w:hAnsi="Times New Roman" w:cs="Times New Roman"/>
          <w:bCs/>
          <w:iCs/>
          <w:color w:val="auto"/>
          <w:kern w:val="1"/>
          <w:lang w:eastAsia="ar-SA"/>
        </w:rPr>
        <w:t>_</w:t>
      </w:r>
      <w:r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государственное бюджетное общеобразовательное учреждение </w:t>
      </w:r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 Самарской области начальная школа </w:t>
      </w:r>
      <w:proofErr w:type="spell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пос</w:t>
      </w:r>
      <w:proofErr w:type="gram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.З</w:t>
      </w:r>
      <w:proofErr w:type="gramEnd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аливной</w:t>
      </w:r>
      <w:proofErr w:type="spellEnd"/>
      <w:r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 муниципального района </w:t>
      </w:r>
      <w:proofErr w:type="spellStart"/>
      <w:r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Богатовский</w:t>
      </w:r>
      <w:proofErr w:type="spellEnd"/>
      <w:r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 Сама</w:t>
      </w:r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рской области. ГБОУ НОШ </w:t>
      </w:r>
      <w:proofErr w:type="spell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пос</w:t>
      </w:r>
      <w:proofErr w:type="gram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.З</w:t>
      </w:r>
      <w:proofErr w:type="gramEnd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аливной</w:t>
      </w:r>
      <w:proofErr w:type="spellEnd"/>
    </w:p>
    <w:p w:rsidR="000D33E5" w:rsidRPr="000B4C07" w:rsidRDefault="000D33E5" w:rsidP="00AF3758">
      <w:pPr>
        <w:pStyle w:val="a4"/>
        <w:shd w:val="clear" w:color="auto" w:fill="auto"/>
        <w:spacing w:after="0" w:line="240" w:lineRule="auto"/>
        <w:ind w:left="20" w:right="580"/>
        <w:rPr>
          <w:sz w:val="24"/>
          <w:szCs w:val="24"/>
        </w:rPr>
      </w:pPr>
    </w:p>
    <w:p w:rsidR="000D33E5" w:rsidRPr="000B4C07" w:rsidRDefault="000B4C07" w:rsidP="00AF3758">
      <w:pPr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</w:pPr>
      <w:r w:rsidRPr="000B4C07">
        <w:rPr>
          <w:rStyle w:val="1"/>
          <w:sz w:val="24"/>
          <w:szCs w:val="24"/>
        </w:rPr>
        <w:t xml:space="preserve">    </w:t>
      </w:r>
      <w:r w:rsidR="008B4CB6" w:rsidRPr="000B4C07">
        <w:rPr>
          <w:rStyle w:val="1"/>
          <w:sz w:val="24"/>
          <w:szCs w:val="24"/>
        </w:rPr>
        <w:t>Адрес места нахождения организации:</w:t>
      </w:r>
      <w:r w:rsidR="000D33E5" w:rsidRPr="000B4C07">
        <w:rPr>
          <w:rStyle w:val="1"/>
          <w:sz w:val="24"/>
          <w:szCs w:val="24"/>
        </w:rPr>
        <w:t xml:space="preserve"> </w:t>
      </w:r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446638</w:t>
      </w:r>
      <w:r w:rsidR="000D33E5" w:rsidRPr="000B4C07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,Самарская </w:t>
      </w:r>
      <w:proofErr w:type="spellStart"/>
      <w:r w:rsidR="000D33E5" w:rsidRPr="000B4C07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облас</w:t>
      </w:r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ть,Богатовский</w:t>
      </w:r>
      <w:proofErr w:type="spellEnd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 район, </w:t>
      </w:r>
      <w:proofErr w:type="spell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п</w:t>
      </w:r>
      <w:proofErr w:type="gram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.З</w:t>
      </w:r>
      <w:proofErr w:type="gramEnd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аливной</w:t>
      </w:r>
      <w:proofErr w:type="spellEnd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, </w:t>
      </w:r>
      <w:proofErr w:type="spellStart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ул.Школьная</w:t>
      </w:r>
      <w:proofErr w:type="spellEnd"/>
      <w:r w:rsidR="00733629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, д.1</w:t>
      </w:r>
    </w:p>
    <w:p w:rsidR="00073D7E" w:rsidRPr="000B4C07" w:rsidRDefault="00073D7E" w:rsidP="00AF3758">
      <w:pPr>
        <w:pStyle w:val="a4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073D7E" w:rsidRPr="000B4C07" w:rsidRDefault="000B4C07" w:rsidP="00AF3758">
      <w:pPr>
        <w:pStyle w:val="a4"/>
        <w:shd w:val="clear" w:color="auto" w:fill="auto"/>
        <w:spacing w:after="0" w:line="240" w:lineRule="auto"/>
        <w:ind w:right="20"/>
        <w:rPr>
          <w:b/>
          <w:sz w:val="24"/>
          <w:szCs w:val="24"/>
          <w:u w:val="single"/>
        </w:rPr>
      </w:pPr>
      <w:r w:rsidRPr="000B4C07">
        <w:rPr>
          <w:rStyle w:val="1"/>
          <w:color w:val="000000"/>
          <w:sz w:val="24"/>
          <w:szCs w:val="24"/>
        </w:rPr>
        <w:t xml:space="preserve">    </w:t>
      </w:r>
      <w:r w:rsidR="008B4CB6" w:rsidRPr="000B4C07">
        <w:rPr>
          <w:rStyle w:val="1"/>
          <w:color w:val="000000"/>
          <w:sz w:val="24"/>
          <w:szCs w:val="24"/>
        </w:rPr>
        <w:t>Основание для пользования объектом (оперативное управление, аренда</w:t>
      </w:r>
      <w:proofErr w:type="gramStart"/>
      <w:r w:rsidR="008B4CB6" w:rsidRPr="000B4C07">
        <w:rPr>
          <w:rStyle w:val="1"/>
          <w:color w:val="000000"/>
          <w:sz w:val="24"/>
          <w:szCs w:val="24"/>
        </w:rPr>
        <w:t>.</w:t>
      </w:r>
      <w:proofErr w:type="gramEnd"/>
      <w:r w:rsidR="00AF3758" w:rsidRPr="000B4C07">
        <w:rPr>
          <w:rStyle w:val="1"/>
          <w:color w:val="000000"/>
          <w:sz w:val="24"/>
          <w:szCs w:val="24"/>
        </w:rPr>
        <w:t xml:space="preserve"> </w:t>
      </w:r>
      <w:proofErr w:type="gramStart"/>
      <w:r w:rsidR="008B4CB6" w:rsidRPr="000B4C07">
        <w:rPr>
          <w:rStyle w:val="1"/>
          <w:color w:val="000000"/>
          <w:sz w:val="24"/>
          <w:szCs w:val="24"/>
        </w:rPr>
        <w:t>с</w:t>
      </w:r>
      <w:proofErr w:type="gramEnd"/>
      <w:r w:rsidR="008B4CB6" w:rsidRPr="000B4C07">
        <w:rPr>
          <w:rStyle w:val="1"/>
          <w:color w:val="000000"/>
          <w:sz w:val="24"/>
          <w:szCs w:val="24"/>
        </w:rPr>
        <w:t>обственность):</w:t>
      </w:r>
      <w:r w:rsidR="000D33E5" w:rsidRPr="000B4C07">
        <w:rPr>
          <w:rStyle w:val="1"/>
          <w:color w:val="000000"/>
          <w:sz w:val="24"/>
          <w:szCs w:val="24"/>
        </w:rPr>
        <w:t xml:space="preserve">  </w:t>
      </w:r>
      <w:r w:rsidR="000D33E5" w:rsidRPr="000B4C07">
        <w:rPr>
          <w:rStyle w:val="1"/>
          <w:b/>
          <w:color w:val="000000"/>
          <w:sz w:val="24"/>
          <w:szCs w:val="24"/>
          <w:u w:val="single"/>
        </w:rPr>
        <w:t>оперативное управление</w:t>
      </w:r>
    </w:p>
    <w:p w:rsidR="000B4C07" w:rsidRPr="000B4C07" w:rsidRDefault="000B4C07" w:rsidP="00AF3758">
      <w:pPr>
        <w:pStyle w:val="a4"/>
        <w:shd w:val="clear" w:color="auto" w:fill="auto"/>
        <w:tabs>
          <w:tab w:val="left" w:leader="underscore" w:pos="8088"/>
          <w:tab w:val="left" w:leader="underscore" w:pos="8549"/>
        </w:tabs>
        <w:spacing w:after="0" w:line="240" w:lineRule="auto"/>
        <w:ind w:left="20"/>
        <w:jc w:val="both"/>
        <w:rPr>
          <w:rStyle w:val="1"/>
          <w:b/>
          <w:color w:val="000000"/>
          <w:sz w:val="24"/>
          <w:szCs w:val="24"/>
          <w:u w:val="single"/>
        </w:rPr>
      </w:pPr>
      <w:r w:rsidRPr="000B4C07">
        <w:rPr>
          <w:rStyle w:val="1"/>
          <w:color w:val="000000"/>
          <w:sz w:val="24"/>
          <w:szCs w:val="24"/>
        </w:rPr>
        <w:t xml:space="preserve">    </w:t>
      </w:r>
      <w:r w:rsidR="008B4CB6" w:rsidRPr="000B4C07">
        <w:rPr>
          <w:rStyle w:val="1"/>
          <w:color w:val="000000"/>
          <w:sz w:val="24"/>
          <w:szCs w:val="24"/>
        </w:rPr>
        <w:t xml:space="preserve">Форма собственности (государственная, муниципальная, частная)  </w:t>
      </w:r>
      <w:r w:rsidR="000D33E5" w:rsidRPr="000B4C07">
        <w:rPr>
          <w:rStyle w:val="1"/>
          <w:b/>
          <w:color w:val="000000"/>
          <w:sz w:val="24"/>
          <w:szCs w:val="24"/>
          <w:u w:val="single"/>
        </w:rPr>
        <w:t>государственная</w:t>
      </w:r>
    </w:p>
    <w:p w:rsidR="00073D7E" w:rsidRPr="000B4C07" w:rsidRDefault="000B4C07" w:rsidP="00AF3758">
      <w:pPr>
        <w:pStyle w:val="a4"/>
        <w:shd w:val="clear" w:color="auto" w:fill="auto"/>
        <w:tabs>
          <w:tab w:val="left" w:leader="underscore" w:pos="8088"/>
          <w:tab w:val="left" w:leader="underscore" w:pos="8549"/>
        </w:tabs>
        <w:spacing w:after="0" w:line="240" w:lineRule="auto"/>
        <w:ind w:left="20"/>
        <w:jc w:val="both"/>
        <w:rPr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</w:t>
      </w:r>
      <w:r w:rsidR="008B4CB6" w:rsidRPr="000B4C07">
        <w:rPr>
          <w:rStyle w:val="1"/>
          <w:color w:val="000000"/>
          <w:sz w:val="24"/>
          <w:szCs w:val="24"/>
        </w:rPr>
        <w:t xml:space="preserve">Административно-территориальная подведомственность </w:t>
      </w:r>
      <w:r w:rsidR="008B4CB6" w:rsidRPr="000B4C07">
        <w:rPr>
          <w:rStyle w:val="a5"/>
          <w:color w:val="000000"/>
          <w:sz w:val="24"/>
          <w:szCs w:val="24"/>
        </w:rPr>
        <w:t>{федеральная, региональная,</w:t>
      </w:r>
    </w:p>
    <w:p w:rsidR="00073D7E" w:rsidRPr="000B4C07" w:rsidRDefault="008B4CB6" w:rsidP="00AF3758">
      <w:pPr>
        <w:pStyle w:val="50"/>
        <w:shd w:val="clear" w:color="auto" w:fill="auto"/>
        <w:tabs>
          <w:tab w:val="left" w:leader="underscore" w:pos="5049"/>
          <w:tab w:val="left" w:leader="underscore" w:pos="8353"/>
          <w:tab w:val="left" w:leader="underscore" w:pos="8564"/>
        </w:tabs>
        <w:spacing w:line="240" w:lineRule="auto"/>
        <w:ind w:left="20"/>
        <w:rPr>
          <w:b/>
          <w:sz w:val="24"/>
          <w:szCs w:val="24"/>
          <w:u w:val="single"/>
        </w:rPr>
      </w:pPr>
      <w:r w:rsidRPr="000B4C07">
        <w:rPr>
          <w:rStyle w:val="5"/>
          <w:i/>
          <w:iCs/>
          <w:color w:val="000000"/>
          <w:sz w:val="24"/>
          <w:szCs w:val="24"/>
        </w:rPr>
        <w:t>муниципальная)'.</w:t>
      </w:r>
      <w:r w:rsidR="000D33E5" w:rsidRPr="000B4C07">
        <w:rPr>
          <w:rStyle w:val="5"/>
          <w:i/>
          <w:iCs/>
          <w:color w:val="000000"/>
          <w:sz w:val="24"/>
          <w:szCs w:val="24"/>
        </w:rPr>
        <w:t xml:space="preserve"> </w:t>
      </w:r>
      <w:r w:rsidR="000D33E5" w:rsidRPr="000B4C07">
        <w:rPr>
          <w:rStyle w:val="5"/>
          <w:b/>
          <w:iCs/>
          <w:color w:val="000000"/>
          <w:sz w:val="24"/>
          <w:szCs w:val="24"/>
          <w:u w:val="single"/>
        </w:rPr>
        <w:t>муниципальная</w:t>
      </w:r>
    </w:p>
    <w:p w:rsidR="00073D7E" w:rsidRPr="000B4C07" w:rsidRDefault="000B4C07" w:rsidP="00AF3758">
      <w:pPr>
        <w:pStyle w:val="a4"/>
        <w:shd w:val="clear" w:color="auto" w:fill="auto"/>
        <w:spacing w:after="0" w:line="240" w:lineRule="auto"/>
        <w:ind w:left="20"/>
        <w:jc w:val="both"/>
        <w:rPr>
          <w:rStyle w:val="1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</w:t>
      </w:r>
      <w:r w:rsidR="008B4CB6" w:rsidRPr="000B4C07">
        <w:rPr>
          <w:rStyle w:val="1"/>
          <w:color w:val="000000"/>
          <w:sz w:val="24"/>
          <w:szCs w:val="24"/>
        </w:rPr>
        <w:t>Наименование и адрес вышестоящей организации:</w:t>
      </w:r>
      <w:r w:rsidR="000D33E5" w:rsidRPr="000B4C07">
        <w:rPr>
          <w:rStyle w:val="1"/>
          <w:color w:val="000000"/>
          <w:sz w:val="24"/>
          <w:szCs w:val="24"/>
        </w:rPr>
        <w:t xml:space="preserve"> </w:t>
      </w:r>
    </w:p>
    <w:p w:rsidR="000D33E5" w:rsidRPr="000D33E5" w:rsidRDefault="000D33E5" w:rsidP="00AF3758">
      <w:pPr>
        <w:suppressAutoHyphens/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</w:pPr>
      <w:r w:rsidRPr="000D33E5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>Министерство образования и науки Самарской области.</w:t>
      </w:r>
      <w:r w:rsidRPr="000B4C07">
        <w:rPr>
          <w:rFonts w:ascii="Times New Roman" w:eastAsia="Andale Sans UI" w:hAnsi="Times New Roman" w:cs="Times New Roman"/>
          <w:b/>
          <w:bCs/>
          <w:iCs/>
          <w:color w:val="auto"/>
          <w:kern w:val="1"/>
          <w:u w:val="single"/>
          <w:lang w:eastAsia="ar-SA"/>
        </w:rPr>
        <w:t xml:space="preserve"> </w:t>
      </w:r>
      <w:r w:rsidRPr="000D33E5">
        <w:rPr>
          <w:rFonts w:ascii="Times New Roman" w:eastAsia="Andale Sans UI" w:hAnsi="Times New Roman" w:cs="Times New Roman"/>
          <w:b/>
          <w:color w:val="auto"/>
          <w:kern w:val="1"/>
          <w:u w:val="single"/>
          <w:lang w:eastAsia="ar-SA"/>
        </w:rPr>
        <w:t>443099, г. Самара, ул. А. Толстого, 38/16</w:t>
      </w:r>
    </w:p>
    <w:p w:rsidR="000D33E5" w:rsidRPr="000B4C07" w:rsidRDefault="000D33E5" w:rsidP="00AF3758">
      <w:pPr>
        <w:pStyle w:val="a4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073D7E" w:rsidRPr="000B4C07" w:rsidRDefault="008B4CB6" w:rsidP="00AF3758">
      <w:pPr>
        <w:pStyle w:val="4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0B4C07">
        <w:rPr>
          <w:rStyle w:val="4"/>
          <w:b/>
          <w:bCs/>
          <w:color w:val="000000"/>
          <w:sz w:val="24"/>
          <w:szCs w:val="24"/>
        </w:rPr>
        <w:t>II. Краткая характеристика действующего порядка предоставления па объекте услуг населению</w:t>
      </w:r>
    </w:p>
    <w:p w:rsidR="00073D7E" w:rsidRPr="000B4C07" w:rsidRDefault="000B4C07" w:rsidP="00AF3758">
      <w:pPr>
        <w:pStyle w:val="a4"/>
        <w:shd w:val="clear" w:color="auto" w:fill="auto"/>
        <w:tabs>
          <w:tab w:val="left" w:leader="dot" w:pos="3567"/>
          <w:tab w:val="left" w:leader="dot" w:pos="3896"/>
          <w:tab w:val="left" w:leader="dot" w:pos="5113"/>
          <w:tab w:val="left" w:leader="dot" w:pos="8549"/>
        </w:tabs>
        <w:spacing w:after="0" w:line="240" w:lineRule="auto"/>
        <w:ind w:left="20"/>
        <w:jc w:val="both"/>
        <w:rPr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       </w:t>
      </w:r>
      <w:r w:rsidR="008B4CB6" w:rsidRPr="000B4C07">
        <w:rPr>
          <w:rStyle w:val="1"/>
          <w:color w:val="000000"/>
          <w:sz w:val="24"/>
          <w:szCs w:val="24"/>
        </w:rPr>
        <w:t xml:space="preserve">Сфера деятельности: </w:t>
      </w:r>
      <w:r w:rsidR="000D33E5" w:rsidRPr="000B4C07">
        <w:rPr>
          <w:b/>
          <w:bCs/>
          <w:iCs/>
          <w:sz w:val="24"/>
          <w:szCs w:val="24"/>
          <w:u w:val="single"/>
        </w:rPr>
        <w:t>образование</w:t>
      </w:r>
      <w:r w:rsidR="008B4CB6" w:rsidRPr="000B4C07">
        <w:rPr>
          <w:rStyle w:val="1"/>
          <w:color w:val="000000"/>
          <w:sz w:val="24"/>
          <w:szCs w:val="24"/>
        </w:rPr>
        <w:tab/>
      </w:r>
    </w:p>
    <w:p w:rsidR="00073D7E" w:rsidRPr="000B4C07" w:rsidRDefault="008B4CB6" w:rsidP="00AF3758">
      <w:pPr>
        <w:pStyle w:val="a4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>Плановая мощность (посещаемость, количество обслуживаемых в день, вместимость,</w:t>
      </w:r>
    </w:p>
    <w:p w:rsidR="00073D7E" w:rsidRPr="000B4C07" w:rsidRDefault="008B4CB6" w:rsidP="00AF3758">
      <w:pPr>
        <w:pStyle w:val="a4"/>
        <w:shd w:val="clear" w:color="auto" w:fill="auto"/>
        <w:tabs>
          <w:tab w:val="left" w:leader="dot" w:pos="3279"/>
          <w:tab w:val="left" w:leader="dot" w:pos="5468"/>
          <w:tab w:val="left" w:leader="dot" w:pos="5602"/>
          <w:tab w:val="left" w:leader="dot" w:pos="6708"/>
          <w:tab w:val="left" w:leader="dot" w:pos="6793"/>
          <w:tab w:val="left" w:leader="dot" w:pos="7806"/>
          <w:tab w:val="left" w:leader="dot" w:pos="8098"/>
          <w:tab w:val="left" w:leader="dot" w:pos="8549"/>
        </w:tabs>
        <w:spacing w:after="0" w:line="240" w:lineRule="auto"/>
        <w:ind w:left="20"/>
        <w:jc w:val="both"/>
        <w:rPr>
          <w:b/>
          <w:sz w:val="24"/>
          <w:szCs w:val="24"/>
          <w:u w:val="single"/>
        </w:rPr>
      </w:pPr>
      <w:r w:rsidRPr="000B4C07">
        <w:rPr>
          <w:rStyle w:val="1"/>
          <w:color w:val="000000"/>
          <w:sz w:val="24"/>
          <w:szCs w:val="24"/>
        </w:rPr>
        <w:t>пропускная способность):</w:t>
      </w:r>
      <w:r w:rsidR="000D33E5" w:rsidRPr="000B4C07">
        <w:rPr>
          <w:rStyle w:val="1"/>
          <w:color w:val="000000"/>
          <w:sz w:val="24"/>
          <w:szCs w:val="24"/>
        </w:rPr>
        <w:t xml:space="preserve"> </w:t>
      </w:r>
      <w:r w:rsidR="00733629">
        <w:rPr>
          <w:rStyle w:val="1"/>
          <w:b/>
          <w:color w:val="000000"/>
          <w:sz w:val="24"/>
          <w:szCs w:val="24"/>
          <w:u w:val="single"/>
        </w:rPr>
        <w:t>60</w:t>
      </w:r>
    </w:p>
    <w:p w:rsidR="000D33E5" w:rsidRPr="000B4C07" w:rsidRDefault="000B4C07" w:rsidP="00AF3758">
      <w:pPr>
        <w:pStyle w:val="50"/>
        <w:shd w:val="clear" w:color="auto" w:fill="auto"/>
        <w:spacing w:line="240" w:lineRule="auto"/>
        <w:ind w:left="20" w:right="40"/>
        <w:rPr>
          <w:b/>
          <w:sz w:val="24"/>
          <w:szCs w:val="24"/>
          <w:u w:val="single"/>
        </w:rPr>
      </w:pPr>
      <w:r w:rsidRPr="000B4C07">
        <w:rPr>
          <w:rStyle w:val="51"/>
          <w:i w:val="0"/>
          <w:iCs w:val="0"/>
          <w:color w:val="000000"/>
          <w:sz w:val="24"/>
          <w:szCs w:val="24"/>
        </w:rPr>
        <w:t xml:space="preserve">          </w:t>
      </w:r>
      <w:proofErr w:type="gramStart"/>
      <w:r w:rsidR="008B4CB6" w:rsidRPr="000B4C07">
        <w:rPr>
          <w:rStyle w:val="51"/>
          <w:i w:val="0"/>
          <w:iCs w:val="0"/>
          <w:color w:val="000000"/>
          <w:sz w:val="24"/>
          <w:szCs w:val="24"/>
        </w:rPr>
        <w:t xml:space="preserve">Форма оказания услуг </w:t>
      </w:r>
      <w:r w:rsidR="008B4CB6" w:rsidRPr="000B4C07">
        <w:rPr>
          <w:rStyle w:val="5"/>
          <w:i/>
          <w:iCs/>
          <w:color w:val="000000"/>
          <w:sz w:val="24"/>
          <w:szCs w:val="24"/>
        </w:rPr>
        <w:t xml:space="preserve">(на объекте, с длительным пребыванием, в </w:t>
      </w:r>
      <w:proofErr w:type="spellStart"/>
      <w:r w:rsidR="008B4CB6" w:rsidRPr="000B4C07">
        <w:rPr>
          <w:rStyle w:val="5"/>
          <w:i/>
          <w:iCs/>
          <w:color w:val="000000"/>
          <w:sz w:val="24"/>
          <w:szCs w:val="24"/>
        </w:rPr>
        <w:t>т.ч</w:t>
      </w:r>
      <w:proofErr w:type="spellEnd"/>
      <w:r w:rsidR="008B4CB6" w:rsidRPr="000B4C07">
        <w:rPr>
          <w:rStyle w:val="5"/>
          <w:i/>
          <w:iCs/>
          <w:color w:val="000000"/>
          <w:sz w:val="24"/>
          <w:szCs w:val="24"/>
        </w:rPr>
        <w:t xml:space="preserve">. проживанием, </w:t>
      </w:r>
      <w:r w:rsidR="008B4CB6" w:rsidRPr="000B4C07">
        <w:rPr>
          <w:rStyle w:val="5"/>
          <w:i/>
          <w:iCs/>
          <w:color w:val="000000"/>
          <w:sz w:val="24"/>
          <w:szCs w:val="24"/>
        </w:rPr>
        <w:lastRenderedPageBreak/>
        <w:t>обеспечение доступа к месту предоставления услуги, на дому, дистанционно):</w:t>
      </w:r>
      <w:r w:rsidR="00AF3758" w:rsidRPr="000B4C07">
        <w:rPr>
          <w:rStyle w:val="5"/>
          <w:i/>
          <w:iCs/>
          <w:color w:val="000000"/>
          <w:sz w:val="24"/>
          <w:szCs w:val="24"/>
        </w:rPr>
        <w:t xml:space="preserve"> </w:t>
      </w:r>
      <w:r w:rsidR="000D33E5" w:rsidRPr="000B4C07">
        <w:rPr>
          <w:rStyle w:val="5"/>
          <w:b/>
          <w:iCs/>
          <w:color w:val="000000"/>
          <w:sz w:val="24"/>
          <w:szCs w:val="24"/>
          <w:u w:val="single"/>
        </w:rPr>
        <w:t>на объекте, на дому</w:t>
      </w:r>
      <w:proofErr w:type="gramEnd"/>
    </w:p>
    <w:p w:rsidR="000D33E5" w:rsidRPr="000B4C07" w:rsidRDefault="000B4C07" w:rsidP="000B4C07">
      <w:pPr>
        <w:pStyle w:val="a4"/>
        <w:shd w:val="clear" w:color="auto" w:fill="auto"/>
        <w:spacing w:after="0" w:line="240" w:lineRule="auto"/>
        <w:ind w:right="20"/>
        <w:rPr>
          <w:rStyle w:val="a5"/>
          <w:color w:val="000000"/>
          <w:sz w:val="24"/>
          <w:szCs w:val="24"/>
        </w:rPr>
      </w:pPr>
      <w:r w:rsidRPr="000B4C07">
        <w:rPr>
          <w:rStyle w:val="1"/>
          <w:color w:val="000000"/>
          <w:sz w:val="24"/>
          <w:szCs w:val="24"/>
        </w:rPr>
        <w:t xml:space="preserve">          </w:t>
      </w:r>
      <w:r w:rsidR="008B4CB6" w:rsidRPr="000B4C07">
        <w:rPr>
          <w:rStyle w:val="1"/>
          <w:color w:val="000000"/>
          <w:sz w:val="24"/>
          <w:szCs w:val="24"/>
        </w:rPr>
        <w:t xml:space="preserve">Категории обслуживаемого населения по возрасту </w:t>
      </w:r>
      <w:r w:rsidR="000D33E5" w:rsidRPr="000B4C07">
        <w:rPr>
          <w:rStyle w:val="a5"/>
          <w:color w:val="000000"/>
          <w:sz w:val="24"/>
          <w:szCs w:val="24"/>
        </w:rPr>
        <w:t>(дети, взрослые трудоспособного</w:t>
      </w:r>
    </w:p>
    <w:p w:rsidR="000D33E5" w:rsidRPr="000B4C07" w:rsidRDefault="008B4CB6" w:rsidP="00AF3758">
      <w:pPr>
        <w:pStyle w:val="a4"/>
        <w:shd w:val="clear" w:color="auto" w:fill="auto"/>
        <w:spacing w:after="0" w:line="240" w:lineRule="auto"/>
        <w:ind w:right="20"/>
        <w:rPr>
          <w:rStyle w:val="51"/>
          <w:b/>
          <w:i/>
          <w:iCs/>
          <w:color w:val="000000"/>
          <w:sz w:val="24"/>
          <w:szCs w:val="24"/>
          <w:u w:val="single"/>
        </w:rPr>
      </w:pPr>
      <w:r w:rsidRPr="000B4C07">
        <w:rPr>
          <w:rStyle w:val="a5"/>
          <w:color w:val="000000"/>
          <w:sz w:val="24"/>
          <w:szCs w:val="24"/>
        </w:rPr>
        <w:t>возраста,</w:t>
      </w:r>
      <w:r w:rsidR="000D33E5" w:rsidRPr="000B4C07">
        <w:rPr>
          <w:rStyle w:val="a5"/>
          <w:color w:val="000000"/>
          <w:sz w:val="24"/>
          <w:szCs w:val="24"/>
        </w:rPr>
        <w:t xml:space="preserve"> </w:t>
      </w:r>
      <w:r w:rsidRPr="000B4C07">
        <w:rPr>
          <w:rStyle w:val="5"/>
          <w:i w:val="0"/>
          <w:iCs w:val="0"/>
          <w:color w:val="000000"/>
          <w:sz w:val="24"/>
          <w:szCs w:val="24"/>
        </w:rPr>
        <w:t>пожилые; все возрастные категории):</w:t>
      </w:r>
      <w:r w:rsidR="000D33E5" w:rsidRPr="000B4C07">
        <w:rPr>
          <w:rStyle w:val="5"/>
          <w:i w:val="0"/>
          <w:iCs w:val="0"/>
          <w:color w:val="000000"/>
          <w:sz w:val="24"/>
          <w:szCs w:val="24"/>
        </w:rPr>
        <w:t xml:space="preserve"> </w:t>
      </w:r>
      <w:r w:rsidR="000D33E5" w:rsidRPr="000B4C07">
        <w:rPr>
          <w:rStyle w:val="51"/>
          <w:b/>
          <w:i/>
          <w:iCs/>
          <w:color w:val="000000"/>
          <w:sz w:val="24"/>
          <w:szCs w:val="24"/>
          <w:u w:val="single"/>
        </w:rPr>
        <w:t>дети</w:t>
      </w:r>
    </w:p>
    <w:p w:rsidR="00AF3758" w:rsidRPr="00733629" w:rsidRDefault="000B4C07" w:rsidP="00733629">
      <w:pPr>
        <w:pStyle w:val="50"/>
        <w:shd w:val="clear" w:color="auto" w:fill="auto"/>
        <w:tabs>
          <w:tab w:val="left" w:leader="underscore" w:pos="4340"/>
          <w:tab w:val="left" w:leader="underscore" w:pos="4957"/>
          <w:tab w:val="left" w:leader="underscore" w:pos="6596"/>
          <w:tab w:val="left" w:leader="underscore" w:pos="6735"/>
          <w:tab w:val="left" w:leader="underscore" w:pos="7580"/>
        </w:tabs>
        <w:spacing w:line="240" w:lineRule="auto"/>
        <w:ind w:left="20"/>
        <w:rPr>
          <w:b/>
          <w:bCs/>
          <w:i w:val="0"/>
          <w:iCs w:val="0"/>
          <w:sz w:val="24"/>
          <w:szCs w:val="24"/>
          <w:u w:val="single"/>
        </w:rPr>
      </w:pPr>
      <w:r w:rsidRPr="000B4C07">
        <w:rPr>
          <w:rStyle w:val="51"/>
          <w:i w:val="0"/>
          <w:iCs w:val="0"/>
          <w:color w:val="000000"/>
          <w:sz w:val="24"/>
          <w:szCs w:val="24"/>
        </w:rPr>
        <w:t xml:space="preserve">         </w:t>
      </w:r>
      <w:r w:rsidR="008B4CB6" w:rsidRPr="000B4C07">
        <w:rPr>
          <w:rStyle w:val="51"/>
          <w:i w:val="0"/>
          <w:iCs w:val="0"/>
          <w:color w:val="000000"/>
          <w:sz w:val="24"/>
          <w:szCs w:val="24"/>
        </w:rPr>
        <w:t xml:space="preserve">Категории обслуживаемых инвалидов </w:t>
      </w:r>
      <w:r w:rsidR="008B4CB6" w:rsidRPr="000B4C07">
        <w:rPr>
          <w:rStyle w:val="5"/>
          <w:i/>
          <w:iCs/>
          <w:color w:val="000000"/>
          <w:sz w:val="24"/>
          <w:szCs w:val="24"/>
        </w:rPr>
        <w:t>(инвалиды с нарушениями опорно-двигательного аппарата: нарушениями зрения, нарушениями слуха):</w:t>
      </w:r>
      <w:r w:rsidR="000D33E5" w:rsidRPr="000B4C07">
        <w:rPr>
          <w:rStyle w:val="5"/>
          <w:i/>
          <w:iCs/>
          <w:color w:val="000000"/>
          <w:sz w:val="24"/>
          <w:szCs w:val="24"/>
        </w:rPr>
        <w:t xml:space="preserve"> </w:t>
      </w:r>
      <w:r w:rsidR="00E50F50" w:rsidRPr="000B4C07">
        <w:rPr>
          <w:b/>
          <w:bCs/>
          <w:i w:val="0"/>
          <w:iCs w:val="0"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AF3758" w:rsidRPr="000B4C07" w:rsidRDefault="00AF3758" w:rsidP="00AF3758">
      <w:pPr>
        <w:pStyle w:val="50"/>
        <w:shd w:val="clear" w:color="auto" w:fill="auto"/>
        <w:tabs>
          <w:tab w:val="left" w:leader="underscore" w:pos="4340"/>
          <w:tab w:val="left" w:leader="underscore" w:pos="4957"/>
          <w:tab w:val="left" w:leader="underscore" w:pos="6596"/>
          <w:tab w:val="left" w:leader="underscore" w:pos="6735"/>
          <w:tab w:val="left" w:leader="underscore" w:pos="7580"/>
        </w:tabs>
        <w:spacing w:line="240" w:lineRule="auto"/>
        <w:ind w:left="20"/>
        <w:rPr>
          <w:sz w:val="24"/>
          <w:szCs w:val="24"/>
        </w:rPr>
      </w:pPr>
    </w:p>
    <w:p w:rsidR="00E50F50" w:rsidRPr="000B4C07" w:rsidRDefault="008B4CB6" w:rsidP="00AF3758">
      <w:pPr>
        <w:pStyle w:val="210"/>
        <w:shd w:val="clear" w:color="auto" w:fill="auto"/>
        <w:tabs>
          <w:tab w:val="right" w:leader="underscore" w:pos="2837"/>
          <w:tab w:val="center" w:pos="3077"/>
          <w:tab w:val="right" w:pos="4426"/>
          <w:tab w:val="right" w:pos="5304"/>
          <w:tab w:val="left" w:leader="underscore" w:pos="6283"/>
          <w:tab w:val="left" w:leader="underscore" w:pos="7262"/>
        </w:tabs>
        <w:spacing w:line="240" w:lineRule="auto"/>
        <w:rPr>
          <w:rStyle w:val="22"/>
          <w:b/>
          <w:bCs/>
          <w:color w:val="000000"/>
          <w:sz w:val="24"/>
          <w:szCs w:val="24"/>
          <w:u w:val="none"/>
        </w:rPr>
      </w:pPr>
      <w:r w:rsidRPr="000B4C07">
        <w:rPr>
          <w:rStyle w:val="21"/>
          <w:b/>
          <w:bCs/>
          <w:color w:val="000000"/>
          <w:sz w:val="24"/>
          <w:szCs w:val="24"/>
        </w:rPr>
        <w:t>III. Оценка состояния и имеющихся нед</w:t>
      </w:r>
      <w:r w:rsidR="00E50F50" w:rsidRPr="000B4C07">
        <w:rPr>
          <w:rStyle w:val="21"/>
          <w:b/>
          <w:bCs/>
          <w:color w:val="000000"/>
          <w:sz w:val="24"/>
          <w:szCs w:val="24"/>
        </w:rPr>
        <w:t xml:space="preserve">остатков в обеспечении условий </w:t>
      </w:r>
      <w:r w:rsidRPr="000B4C07">
        <w:rPr>
          <w:rStyle w:val="22"/>
          <w:b/>
          <w:bCs/>
          <w:color w:val="000000"/>
          <w:sz w:val="24"/>
          <w:szCs w:val="24"/>
          <w:u w:val="none"/>
        </w:rPr>
        <w:t>д</w:t>
      </w:r>
      <w:r w:rsidR="00E50F50" w:rsidRPr="000B4C07">
        <w:rPr>
          <w:rStyle w:val="22"/>
          <w:b/>
          <w:bCs/>
          <w:color w:val="000000"/>
          <w:sz w:val="24"/>
          <w:szCs w:val="24"/>
          <w:u w:val="none"/>
        </w:rPr>
        <w:t>оступности</w:t>
      </w:r>
    </w:p>
    <w:p w:rsidR="00073D7E" w:rsidRPr="000B4C07" w:rsidRDefault="00E50F50" w:rsidP="00AF3758">
      <w:pPr>
        <w:pStyle w:val="210"/>
        <w:shd w:val="clear" w:color="auto" w:fill="auto"/>
        <w:tabs>
          <w:tab w:val="right" w:leader="underscore" w:pos="2837"/>
          <w:tab w:val="center" w:pos="3077"/>
          <w:tab w:val="right" w:pos="4426"/>
          <w:tab w:val="right" w:pos="5304"/>
          <w:tab w:val="left" w:leader="underscore" w:pos="6283"/>
          <w:tab w:val="left" w:leader="underscore" w:pos="7262"/>
        </w:tabs>
        <w:spacing w:line="240" w:lineRule="auto"/>
        <w:jc w:val="center"/>
        <w:rPr>
          <w:rStyle w:val="22"/>
          <w:b/>
          <w:bCs/>
          <w:color w:val="000000"/>
          <w:sz w:val="24"/>
          <w:szCs w:val="24"/>
          <w:u w:val="none"/>
        </w:rPr>
      </w:pPr>
      <w:r w:rsidRPr="000B4C07">
        <w:rPr>
          <w:rStyle w:val="22"/>
          <w:b/>
          <w:bCs/>
          <w:color w:val="000000"/>
          <w:sz w:val="24"/>
          <w:szCs w:val="24"/>
          <w:u w:val="none"/>
        </w:rPr>
        <w:t xml:space="preserve">для </w:t>
      </w:r>
      <w:r w:rsidR="008B4CB6" w:rsidRPr="000B4C07">
        <w:rPr>
          <w:rStyle w:val="22"/>
          <w:b/>
          <w:bCs/>
          <w:color w:val="000000"/>
          <w:sz w:val="24"/>
          <w:szCs w:val="24"/>
          <w:u w:val="none"/>
        </w:rPr>
        <w:t>инвалидов</w:t>
      </w:r>
      <w:r w:rsidRPr="000B4C07">
        <w:rPr>
          <w:rStyle w:val="22"/>
          <w:b/>
          <w:bCs/>
          <w:color w:val="000000"/>
          <w:sz w:val="24"/>
          <w:szCs w:val="24"/>
          <w:u w:val="none"/>
        </w:rPr>
        <w:t xml:space="preserve"> о</w:t>
      </w:r>
      <w:r w:rsidR="008B4CB6" w:rsidRPr="000B4C07">
        <w:rPr>
          <w:rStyle w:val="22"/>
          <w:b/>
          <w:bCs/>
          <w:color w:val="000000"/>
          <w:sz w:val="24"/>
          <w:szCs w:val="24"/>
          <w:u w:val="none"/>
        </w:rPr>
        <w:t>бъекта</w:t>
      </w:r>
    </w:p>
    <w:p w:rsidR="00E50F50" w:rsidRPr="000B4C07" w:rsidRDefault="00E50F50" w:rsidP="00AF3758">
      <w:pPr>
        <w:pStyle w:val="210"/>
        <w:shd w:val="clear" w:color="auto" w:fill="auto"/>
        <w:tabs>
          <w:tab w:val="right" w:leader="underscore" w:pos="2837"/>
          <w:tab w:val="center" w:pos="3077"/>
          <w:tab w:val="right" w:pos="4426"/>
          <w:tab w:val="right" w:pos="5304"/>
          <w:tab w:val="left" w:leader="underscore" w:pos="6283"/>
          <w:tab w:val="left" w:leader="underscore" w:pos="7262"/>
        </w:tabs>
        <w:spacing w:line="240" w:lineRule="auto"/>
        <w:rPr>
          <w:color w:val="000000"/>
          <w:sz w:val="24"/>
          <w:szCs w:val="24"/>
          <w:u w:val="single"/>
        </w:rPr>
      </w:pPr>
    </w:p>
    <w:tbl>
      <w:tblPr>
        <w:tblW w:w="96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7199"/>
        <w:gridCol w:w="1747"/>
      </w:tblGrid>
      <w:tr w:rsidR="00073D7E" w:rsidRPr="000B4C07" w:rsidTr="00733629">
        <w:trPr>
          <w:trHeight w:val="301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№</w:t>
            </w:r>
          </w:p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rStyle w:val="FranklinGothicMedium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4C07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сменные кресла-коляски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адаптированные лифты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поручни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пандусы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4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раздвижные двери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rStyle w:val="FranklinGothicMedium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B4C07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ДП-И (Г</w:t>
            </w:r>
            <w:proofErr w:type="gramStart"/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,У</w:t>
            </w:r>
            <w:proofErr w:type="gramEnd"/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DC7F4A" w:rsidRPr="000B4C07" w:rsidTr="00733629">
        <w:trPr>
          <w:trHeight w:val="65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достаточная ширина дверных проемов в степах, лестничных маршей, площадок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ДП-И (О</w:t>
            </w:r>
            <w:proofErr w:type="gramStart"/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,Г</w:t>
            </w:r>
            <w:proofErr w:type="gramEnd"/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,У,С)</w:t>
            </w:r>
          </w:p>
        </w:tc>
      </w:tr>
      <w:tr w:rsidR="00DC7F4A" w:rsidRPr="000B4C07" w:rsidTr="00733629">
        <w:trPr>
          <w:trHeight w:val="13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ДП-И (Г</w:t>
            </w:r>
            <w:proofErr w:type="gramStart"/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,У</w:t>
            </w:r>
            <w:proofErr w:type="gramEnd"/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 xml:space="preserve"> )</w:t>
            </w:r>
          </w:p>
        </w:tc>
      </w:tr>
      <w:tr w:rsidR="00DC7F4A" w:rsidRPr="000B4C07" w:rsidTr="00733629">
        <w:trPr>
          <w:trHeight w:val="16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0B4C07">
              <w:rPr>
                <w:color w:val="000000"/>
                <w:sz w:val="24"/>
                <w:szCs w:val="24"/>
              </w:rPr>
              <w:t>рельефно</w:t>
            </w:r>
            <w:r w:rsidRPr="000B4C07">
              <w:rPr>
                <w:color w:val="000000"/>
                <w:sz w:val="24"/>
                <w:szCs w:val="24"/>
              </w:rPr>
              <w:softHyphen/>
              <w:t>точечным</w:t>
            </w:r>
            <w:proofErr w:type="spellEnd"/>
            <w:r w:rsidRPr="000B4C07">
              <w:rPr>
                <w:color w:val="000000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DC7F4A" w:rsidRPr="000B4C07" w:rsidTr="00733629">
        <w:trPr>
          <w:trHeight w:val="6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7F4A" w:rsidRPr="000B4C07" w:rsidRDefault="00DC7F4A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F4A" w:rsidRPr="000B4C07" w:rsidRDefault="00DC7F4A" w:rsidP="00AF3758">
            <w:pPr>
              <w:jc w:val="center"/>
              <w:rPr>
                <w:rFonts w:ascii="Times New Roman" w:hAnsi="Times New Roman" w:cs="Times New Roman"/>
              </w:rPr>
            </w:pPr>
            <w:r w:rsidRPr="000B4C07">
              <w:rPr>
                <w:rFonts w:ascii="Times New Roman" w:hAnsi="Times New Roman" w:cs="Times New Roman"/>
                <w:b/>
                <w:bCs/>
                <w:iCs/>
              </w:rPr>
              <w:t>ВНД</w:t>
            </w:r>
          </w:p>
        </w:tc>
      </w:tr>
      <w:tr w:rsidR="00073D7E" w:rsidRPr="000B4C07" w:rsidTr="00733629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7E" w:rsidRPr="000B4C07" w:rsidRDefault="000B4C07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И</w:t>
            </w:r>
            <w:r w:rsidR="008B4CB6" w:rsidRPr="000B4C07">
              <w:rPr>
                <w:color w:val="000000"/>
                <w:sz w:val="24"/>
                <w:szCs w:val="24"/>
              </w:rPr>
              <w:t>ные</w:t>
            </w:r>
            <w:r w:rsidRPr="000B4C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7E" w:rsidRPr="000B4C07" w:rsidRDefault="00073D7E" w:rsidP="00AF3758">
            <w:pPr>
              <w:pStyle w:val="a4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073D7E" w:rsidRDefault="00073D7E" w:rsidP="00AF3758">
      <w:pPr>
        <w:rPr>
          <w:rFonts w:ascii="Times New Roman" w:hAnsi="Times New Roman" w:cs="Times New Roman"/>
          <w:color w:val="auto"/>
        </w:rPr>
      </w:pPr>
    </w:p>
    <w:p w:rsidR="00733629" w:rsidRDefault="00733629" w:rsidP="00AF3758">
      <w:pPr>
        <w:rPr>
          <w:rFonts w:ascii="Times New Roman" w:hAnsi="Times New Roman" w:cs="Times New Roman"/>
          <w:color w:val="auto"/>
        </w:rPr>
      </w:pPr>
    </w:p>
    <w:p w:rsidR="00733629" w:rsidRDefault="00733629" w:rsidP="00AF3758">
      <w:pPr>
        <w:rPr>
          <w:rFonts w:ascii="Times New Roman" w:hAnsi="Times New Roman" w:cs="Times New Roman"/>
          <w:color w:val="auto"/>
        </w:rPr>
      </w:pPr>
    </w:p>
    <w:p w:rsidR="00733629" w:rsidRPr="000B4C07" w:rsidRDefault="00733629" w:rsidP="00AF3758">
      <w:pPr>
        <w:rPr>
          <w:rFonts w:ascii="Times New Roman" w:hAnsi="Times New Roman" w:cs="Times New Roman"/>
          <w:color w:val="auto"/>
        </w:rPr>
      </w:pPr>
    </w:p>
    <w:p w:rsidR="00DC7F4A" w:rsidRPr="000B4C07" w:rsidRDefault="008B4CB6" w:rsidP="00AF3758">
      <w:pPr>
        <w:pStyle w:val="4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40" w:lineRule="auto"/>
        <w:ind w:left="40"/>
        <w:jc w:val="both"/>
        <w:rPr>
          <w:sz w:val="24"/>
          <w:szCs w:val="24"/>
        </w:rPr>
      </w:pPr>
      <w:r w:rsidRPr="000B4C07">
        <w:rPr>
          <w:rStyle w:val="4"/>
          <w:b/>
          <w:bCs/>
          <w:color w:val="000000"/>
          <w:sz w:val="24"/>
          <w:szCs w:val="24"/>
        </w:rPr>
        <w:t>Оценка состояния и имеющихся недостатков в обеспечении условий доступности дли</w:t>
      </w:r>
      <w:r w:rsidR="00DC7F4A" w:rsidRPr="000B4C07">
        <w:rPr>
          <w:rStyle w:val="4"/>
          <w:b/>
          <w:bCs/>
          <w:color w:val="000000"/>
          <w:sz w:val="24"/>
          <w:szCs w:val="24"/>
        </w:rPr>
        <w:t xml:space="preserve"> </w:t>
      </w:r>
      <w:r w:rsidRPr="000B4C07">
        <w:rPr>
          <w:rStyle w:val="4"/>
          <w:b/>
          <w:bCs/>
          <w:color w:val="000000"/>
          <w:sz w:val="24"/>
          <w:szCs w:val="24"/>
        </w:rPr>
        <w:t>инвалидов предоставляемых услуг</w:t>
      </w:r>
      <w:r w:rsidR="00DC7F4A" w:rsidRPr="000B4C07">
        <w:rPr>
          <w:rStyle w:val="4"/>
          <w:color w:val="000000"/>
          <w:sz w:val="24"/>
          <w:szCs w:val="24"/>
        </w:rPr>
        <w:t xml:space="preserve"> </w:t>
      </w:r>
    </w:p>
    <w:p w:rsidR="00DC7F4A" w:rsidRPr="000B4C07" w:rsidRDefault="00DC7F4A" w:rsidP="00AF375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891"/>
        <w:gridCol w:w="2745"/>
      </w:tblGrid>
      <w:tr w:rsidR="00073D7E" w:rsidRPr="000B4C07" w:rsidTr="00AF3758">
        <w:trPr>
          <w:trHeight w:val="16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33E5" w:rsidRPr="000B4C07" w:rsidRDefault="000D33E5" w:rsidP="00AF3758">
            <w:pPr>
              <w:pStyle w:val="6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C07">
              <w:rPr>
                <w:rStyle w:val="6Exact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D33E5" w:rsidRPr="000B4C07" w:rsidRDefault="000D33E5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rStyle w:val="Exact"/>
                <w:color w:val="000000"/>
                <w:spacing w:val="0"/>
                <w:sz w:val="24"/>
                <w:szCs w:val="24"/>
              </w:rPr>
              <w:t>п/п</w:t>
            </w:r>
          </w:p>
          <w:p w:rsidR="00073D7E" w:rsidRPr="000B4C07" w:rsidRDefault="00073D7E" w:rsidP="00AF37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33E5" w:rsidRPr="000B4C07" w:rsidRDefault="000D33E5" w:rsidP="00AF3758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rStyle w:val="1"/>
                <w:color w:val="000000"/>
                <w:sz w:val="24"/>
                <w:szCs w:val="24"/>
              </w:rPr>
              <w:t>Основные показатели доступности для инвалидов предоставляемой</w:t>
            </w:r>
          </w:p>
          <w:p w:rsidR="000D33E5" w:rsidRPr="000B4C07" w:rsidRDefault="000D33E5" w:rsidP="00AF3758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rStyle w:val="1"/>
                <w:color w:val="000000"/>
                <w:sz w:val="24"/>
                <w:szCs w:val="24"/>
              </w:rPr>
              <w:t>услуги</w:t>
            </w:r>
          </w:p>
          <w:p w:rsidR="00073D7E" w:rsidRPr="000B4C07" w:rsidRDefault="00073D7E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33E5" w:rsidRPr="000B4C07" w:rsidRDefault="000D33E5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Оценка состояния и имеющихся недостатков в обеспечении условий доступности дли</w:t>
            </w:r>
          </w:p>
          <w:p w:rsidR="00073D7E" w:rsidRPr="000B4C07" w:rsidRDefault="000D33E5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инвалидов предоставляемых услуг</w:t>
            </w:r>
          </w:p>
        </w:tc>
      </w:tr>
      <w:tr w:rsidR="000D33E5" w:rsidRPr="000B4C07" w:rsidTr="00AF3758">
        <w:trPr>
          <w:trHeight w:val="16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33E5" w:rsidRPr="000B4C07" w:rsidRDefault="000D33E5" w:rsidP="00AF37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33E5" w:rsidRPr="000B4C07" w:rsidRDefault="000D33E5" w:rsidP="00AF3758">
            <w:pPr>
              <w:pStyle w:val="a4"/>
              <w:shd w:val="clear" w:color="auto" w:fill="auto"/>
              <w:spacing w:after="0" w:line="240" w:lineRule="auto"/>
              <w:ind w:left="20" w:right="220"/>
              <w:jc w:val="both"/>
              <w:rPr>
                <w:sz w:val="24"/>
                <w:szCs w:val="24"/>
              </w:rPr>
            </w:pPr>
            <w:r w:rsidRPr="000B4C07">
              <w:rPr>
                <w:rStyle w:val="1"/>
                <w:color w:val="000000"/>
                <w:sz w:val="24"/>
                <w:szCs w:val="24"/>
              </w:rPr>
              <w:t xml:space="preserve">Оценка состояния и имеющихся недостатков в обеспечении условий наличие при входе в объект вывески с названием организации, графиком работы организации, плана здания, выполненных </w:t>
            </w:r>
            <w:r w:rsidRPr="000B4C07">
              <w:rPr>
                <w:color w:val="000000"/>
                <w:sz w:val="24"/>
                <w:szCs w:val="24"/>
              </w:rPr>
              <w:t>рельефно-точечным шрифтом Брайля и на контрастном фоне</w:t>
            </w:r>
          </w:p>
          <w:p w:rsidR="000D33E5" w:rsidRPr="000B4C07" w:rsidRDefault="000D33E5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33E5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0D33E5" w:rsidRPr="000B4C07" w:rsidTr="00AF3758">
        <w:trPr>
          <w:trHeight w:val="16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33E5" w:rsidRPr="000B4C07" w:rsidRDefault="000D33E5" w:rsidP="00AF37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33E5" w:rsidRPr="000B4C07" w:rsidRDefault="000D33E5" w:rsidP="00AF3758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0B4C07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0D33E5" w:rsidRPr="000B4C07" w:rsidRDefault="000D33E5" w:rsidP="00AF3758">
            <w:pPr>
              <w:pStyle w:val="a4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33E5" w:rsidRPr="000B4C07" w:rsidRDefault="00DC7F4A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073D7E" w:rsidRPr="000B4C07" w:rsidTr="00AF3758">
        <w:trPr>
          <w:trHeight w:val="115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 xml:space="preserve">Обеспечено </w:t>
            </w:r>
          </w:p>
        </w:tc>
      </w:tr>
      <w:tr w:rsidR="00073D7E" w:rsidRPr="000B4C07" w:rsidTr="00AF3758">
        <w:trPr>
          <w:trHeight w:val="9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наличие работников организаций, на которых административно-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 xml:space="preserve">Имеется </w:t>
            </w:r>
          </w:p>
        </w:tc>
      </w:tr>
      <w:tr w:rsidR="00073D7E" w:rsidRPr="000B4C07" w:rsidTr="00AF3758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pStyle w:val="a4"/>
              <w:shd w:val="clear" w:color="auto" w:fill="auto"/>
              <w:tabs>
                <w:tab w:val="left" w:leader="dot" w:pos="518"/>
                <w:tab w:val="left" w:leader="dot" w:pos="1070"/>
                <w:tab w:val="left" w:leader="dot" w:pos="1166"/>
                <w:tab w:val="left" w:leader="dot" w:pos="1315"/>
                <w:tab w:val="left" w:leader="dot" w:pos="241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sz w:val="24"/>
                <w:szCs w:val="24"/>
              </w:rPr>
              <w:t>Имеется</w:t>
            </w:r>
          </w:p>
        </w:tc>
      </w:tr>
      <w:tr w:rsidR="00073D7E" w:rsidRPr="000B4C07" w:rsidTr="00AF3758">
        <w:trPr>
          <w:trHeight w:val="9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0B4C07">
              <w:rPr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0B4C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4C07">
              <w:rPr>
                <w:color w:val="00000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073D7E" w:rsidRPr="000B4C07" w:rsidTr="00AF3758">
        <w:trPr>
          <w:trHeight w:val="98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073D7E" w:rsidRPr="000B4C07" w:rsidTr="00AF3758">
        <w:trPr>
          <w:trHeight w:val="16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073D7E" w:rsidRPr="000B4C07" w:rsidTr="002935EF">
        <w:trPr>
          <w:trHeight w:val="10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073D7E" w:rsidRPr="000B4C07" w:rsidTr="002935EF">
        <w:trPr>
          <w:trHeight w:val="9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D7E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 xml:space="preserve">Обеспечено </w:t>
            </w:r>
          </w:p>
        </w:tc>
      </w:tr>
      <w:tr w:rsidR="00AF3758" w:rsidRPr="000B4C07" w:rsidTr="002935EF">
        <w:trPr>
          <w:trHeight w:val="5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758" w:rsidRPr="000B4C07" w:rsidRDefault="00AF3758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color w:val="000000"/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758" w:rsidRPr="000B4C07" w:rsidRDefault="00AF3758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color w:val="000000"/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0B4C07">
              <w:rPr>
                <w:color w:val="000000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758" w:rsidRPr="000B4C07" w:rsidRDefault="00AF3758" w:rsidP="00AF37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C07">
              <w:rPr>
                <w:rFonts w:ascii="Times New Roman" w:hAnsi="Times New Roman" w:cs="Times New Roman"/>
                <w:color w:val="auto"/>
              </w:rPr>
              <w:t>Обеспечено</w:t>
            </w:r>
          </w:p>
        </w:tc>
      </w:tr>
      <w:tr w:rsidR="00073D7E" w:rsidRPr="000B4C07" w:rsidTr="002935EF">
        <w:trPr>
          <w:trHeight w:val="70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7E" w:rsidRPr="000B4C07" w:rsidRDefault="00073D7E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</w:p>
          <w:p w:rsidR="00073D7E" w:rsidRPr="000B4C07" w:rsidRDefault="008B4CB6" w:rsidP="00AF3758">
            <w:pPr>
              <w:pStyle w:val="a4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7E" w:rsidRPr="000B4C07" w:rsidRDefault="002935EF" w:rsidP="00AF3758">
            <w:pPr>
              <w:pStyle w:val="a4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И</w:t>
            </w:r>
            <w:r w:rsidR="008B4CB6" w:rsidRPr="000B4C07">
              <w:rPr>
                <w:color w:val="000000"/>
                <w:sz w:val="24"/>
                <w:szCs w:val="24"/>
              </w:rPr>
              <w:t>ные</w:t>
            </w:r>
            <w:r w:rsidRPr="000B4C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7E" w:rsidRPr="000B4C07" w:rsidRDefault="00073D7E" w:rsidP="00AF3758">
            <w:pPr>
              <w:pStyle w:val="a4"/>
              <w:shd w:val="clear" w:color="auto" w:fill="auto"/>
              <w:tabs>
                <w:tab w:val="left" w:leader="hyphen" w:pos="1085"/>
                <w:tab w:val="left" w:leader="hyphen" w:pos="1363"/>
                <w:tab w:val="left" w:leader="hyphen" w:pos="1666"/>
                <w:tab w:val="left" w:leader="hyphen" w:pos="1704"/>
                <w:tab w:val="left" w:leader="hyphen" w:pos="2030"/>
                <w:tab w:val="left" w:leader="hyphen" w:pos="2261"/>
                <w:tab w:val="left" w:leader="hyphen" w:pos="25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35EF" w:rsidRPr="000B4C07" w:rsidRDefault="002935EF" w:rsidP="00AF3758">
      <w:pPr>
        <w:pStyle w:val="40"/>
        <w:shd w:val="clear" w:color="auto" w:fill="auto"/>
        <w:tabs>
          <w:tab w:val="left" w:pos="553"/>
        </w:tabs>
        <w:spacing w:before="0" w:after="0" w:line="240" w:lineRule="auto"/>
        <w:ind w:right="760"/>
        <w:rPr>
          <w:rStyle w:val="4"/>
          <w:b/>
          <w:bCs/>
          <w:color w:val="000000"/>
          <w:sz w:val="24"/>
          <w:szCs w:val="24"/>
          <w:lang w:val="en-US"/>
        </w:rPr>
      </w:pPr>
    </w:p>
    <w:p w:rsidR="002935EF" w:rsidRPr="000B4C07" w:rsidRDefault="002935EF" w:rsidP="00AF3758">
      <w:pPr>
        <w:pStyle w:val="40"/>
        <w:shd w:val="clear" w:color="auto" w:fill="auto"/>
        <w:tabs>
          <w:tab w:val="left" w:pos="553"/>
        </w:tabs>
        <w:spacing w:before="0" w:after="0" w:line="240" w:lineRule="auto"/>
        <w:ind w:right="760"/>
        <w:rPr>
          <w:rStyle w:val="4"/>
          <w:b/>
          <w:bCs/>
          <w:color w:val="000000"/>
          <w:sz w:val="24"/>
          <w:szCs w:val="24"/>
          <w:lang w:val="en-US"/>
        </w:rPr>
      </w:pPr>
    </w:p>
    <w:p w:rsidR="002935EF" w:rsidRPr="000B4C07" w:rsidRDefault="002935EF" w:rsidP="00AF3758">
      <w:pPr>
        <w:pStyle w:val="40"/>
        <w:shd w:val="clear" w:color="auto" w:fill="auto"/>
        <w:tabs>
          <w:tab w:val="left" w:pos="553"/>
        </w:tabs>
        <w:spacing w:before="0" w:after="0" w:line="240" w:lineRule="auto"/>
        <w:ind w:right="760"/>
        <w:rPr>
          <w:rStyle w:val="4"/>
          <w:b/>
          <w:bCs/>
          <w:color w:val="000000"/>
          <w:sz w:val="24"/>
          <w:szCs w:val="24"/>
          <w:lang w:val="en-US"/>
        </w:rPr>
      </w:pPr>
    </w:p>
    <w:p w:rsidR="002935EF" w:rsidRPr="000B4C07" w:rsidRDefault="002935EF" w:rsidP="00AF3758">
      <w:pPr>
        <w:pStyle w:val="40"/>
        <w:shd w:val="clear" w:color="auto" w:fill="auto"/>
        <w:tabs>
          <w:tab w:val="left" w:pos="553"/>
        </w:tabs>
        <w:spacing w:before="0" w:after="0" w:line="240" w:lineRule="auto"/>
        <w:ind w:right="760"/>
        <w:rPr>
          <w:rStyle w:val="4"/>
          <w:b/>
          <w:bCs/>
          <w:color w:val="000000"/>
          <w:sz w:val="24"/>
          <w:szCs w:val="24"/>
          <w:lang w:val="en-US"/>
        </w:rPr>
      </w:pPr>
    </w:p>
    <w:p w:rsidR="00073D7E" w:rsidRPr="000B4C07" w:rsidRDefault="008B4CB6" w:rsidP="000B4C07">
      <w:pPr>
        <w:pStyle w:val="40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0" w:line="240" w:lineRule="auto"/>
        <w:ind w:right="760"/>
        <w:rPr>
          <w:rStyle w:val="4"/>
          <w:b/>
          <w:bCs/>
          <w:color w:val="000000"/>
          <w:sz w:val="24"/>
          <w:szCs w:val="24"/>
        </w:rPr>
      </w:pPr>
      <w:r w:rsidRPr="000B4C07">
        <w:rPr>
          <w:rStyle w:val="4"/>
          <w:b/>
          <w:bCs/>
          <w:color w:val="000000"/>
          <w:sz w:val="24"/>
          <w:szCs w:val="24"/>
        </w:rPr>
        <w:t>Предлагаемые управленческие решении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</w:t>
      </w:r>
      <w:r w:rsidR="00AF3758" w:rsidRPr="000B4C07">
        <w:rPr>
          <w:rStyle w:val="4"/>
          <w:b/>
          <w:bCs/>
          <w:color w:val="000000"/>
          <w:sz w:val="24"/>
          <w:szCs w:val="24"/>
        </w:rPr>
        <w:t xml:space="preserve"> </w:t>
      </w:r>
      <w:r w:rsidRPr="000B4C07">
        <w:rPr>
          <w:rStyle w:val="4"/>
          <w:b/>
          <w:bCs/>
          <w:color w:val="000000"/>
          <w:sz w:val="24"/>
          <w:szCs w:val="24"/>
        </w:rPr>
        <w:t>доступности для инвалидов</w:t>
      </w:r>
    </w:p>
    <w:p w:rsidR="000B4C07" w:rsidRPr="000B4C07" w:rsidRDefault="000B4C07" w:rsidP="00AF3758">
      <w:pPr>
        <w:pStyle w:val="40"/>
        <w:shd w:val="clear" w:color="auto" w:fill="auto"/>
        <w:tabs>
          <w:tab w:val="left" w:pos="553"/>
        </w:tabs>
        <w:spacing w:before="0" w:after="0" w:line="240" w:lineRule="auto"/>
        <w:ind w:right="7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73"/>
        <w:gridCol w:w="6546"/>
        <w:gridCol w:w="2539"/>
      </w:tblGrid>
      <w:tr w:rsidR="000B4C07" w:rsidRPr="000B4C07" w:rsidTr="00513A9C">
        <w:trPr>
          <w:trHeight w:val="1463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0B4C07" w:rsidRPr="000B4C07" w:rsidRDefault="000B4C07" w:rsidP="002935EF">
            <w:pPr>
              <w:pStyle w:val="a4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№</w:t>
            </w:r>
          </w:p>
          <w:p w:rsidR="000B4C07" w:rsidRPr="000B4C07" w:rsidRDefault="000B4C07" w:rsidP="002935EF">
            <w:pPr>
              <w:pStyle w:val="a4"/>
              <w:spacing w:after="0" w:line="240" w:lineRule="auto"/>
              <w:ind w:left="16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46" w:type="dxa"/>
            <w:shd w:val="clear" w:color="auto" w:fill="FFFFFF"/>
            <w:vAlign w:val="bottom"/>
          </w:tcPr>
          <w:p w:rsidR="000B4C07" w:rsidRPr="000B4C07" w:rsidRDefault="000B4C07" w:rsidP="002935EF">
            <w:pPr>
              <w:pStyle w:val="a4"/>
              <w:shd w:val="clear" w:color="auto" w:fill="auto"/>
              <w:spacing w:after="0" w:line="240" w:lineRule="auto"/>
              <w:ind w:left="60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39" w:type="dxa"/>
            <w:shd w:val="clear" w:color="auto" w:fill="FFFFFF"/>
          </w:tcPr>
          <w:p w:rsidR="000B4C07" w:rsidRPr="000B4C07" w:rsidRDefault="000B4C07" w:rsidP="002935EF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073D7E" w:rsidRPr="000B4C07" w:rsidTr="000B4C07">
        <w:trPr>
          <w:trHeight w:hRule="exact" w:val="293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19" w:type="dxa"/>
            <w:gridSpan w:val="2"/>
            <w:shd w:val="clear" w:color="auto" w:fill="FFFFFF"/>
          </w:tcPr>
          <w:p w:rsidR="00073D7E" w:rsidRPr="000B4C07" w:rsidRDefault="00073D7E" w:rsidP="002935E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9" w:type="dxa"/>
            <w:shd w:val="clear" w:color="auto" w:fill="FFFFFF"/>
          </w:tcPr>
          <w:p w:rsidR="00073D7E" w:rsidRPr="000B4C07" w:rsidRDefault="00073D7E" w:rsidP="002935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73D7E" w:rsidRPr="000B4C07" w:rsidRDefault="00073D7E" w:rsidP="00AF375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600"/>
        <w:gridCol w:w="2534"/>
      </w:tblGrid>
      <w:tr w:rsidR="00073D7E" w:rsidRPr="000B4C07" w:rsidTr="002935EF">
        <w:trPr>
          <w:trHeight w:hRule="exact" w:val="15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№</w:t>
            </w:r>
          </w:p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</w:t>
            </w:r>
          </w:p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инвалидов*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073D7E" w:rsidRPr="000B4C07"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3D7E" w:rsidRPr="000B4C07" w:rsidRDefault="008B4CB6" w:rsidP="002935EF">
            <w:pPr>
              <w:pStyle w:val="a4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0B4C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3D7E" w:rsidRPr="000B4C07" w:rsidRDefault="00073D7E" w:rsidP="002935E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7E" w:rsidRPr="000B4C07" w:rsidRDefault="00073D7E" w:rsidP="002935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935EF" w:rsidRPr="000B4C07" w:rsidRDefault="002935EF" w:rsidP="002935EF">
      <w:pPr>
        <w:pStyle w:val="a8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935EF" w:rsidRPr="000B4C07" w:rsidRDefault="002935EF" w:rsidP="002935EF">
      <w:pPr>
        <w:pStyle w:val="a8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935EF" w:rsidRPr="000B4C07" w:rsidRDefault="002935EF" w:rsidP="002935EF">
      <w:pPr>
        <w:pStyle w:val="a8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935EF" w:rsidRPr="000B4C07" w:rsidRDefault="002935EF" w:rsidP="002935EF">
      <w:pPr>
        <w:pStyle w:val="a8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935EF" w:rsidRPr="000B4C07" w:rsidRDefault="002935EF" w:rsidP="002935EF">
      <w:pPr>
        <w:pStyle w:val="a8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073D7E" w:rsidRPr="000B4C07" w:rsidRDefault="008B4CB6" w:rsidP="002935E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C07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*’ С учетом выводов опенки состояния н имеющихся недостатков в обеспечении условии доступности для инвалидов объекта </w:t>
      </w:r>
      <w:r w:rsidR="002935EF" w:rsidRPr="000B4C07">
        <w:rPr>
          <w:rStyle w:val="a7"/>
          <w:rFonts w:ascii="Times New Roman" w:hAnsi="Times New Roman" w:cs="Times New Roman"/>
          <w:color w:val="000000"/>
          <w:sz w:val="24"/>
          <w:szCs w:val="24"/>
        </w:rPr>
        <w:t>и</w:t>
      </w:r>
      <w:r w:rsidRPr="000B4C07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порядка предоставления услуги, приведенных в ра</w:t>
      </w:r>
      <w:r w:rsidR="002935EF" w:rsidRPr="000B4C07">
        <w:rPr>
          <w:rStyle w:val="a7"/>
          <w:rFonts w:ascii="Times New Roman" w:hAnsi="Times New Roman" w:cs="Times New Roman"/>
          <w:color w:val="000000"/>
          <w:sz w:val="24"/>
          <w:szCs w:val="24"/>
        </w:rPr>
        <w:t>зделе</w:t>
      </w:r>
      <w:r w:rsidRPr="000B4C07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C07">
        <w:rPr>
          <w:rStyle w:val="a7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0B4C07">
        <w:rPr>
          <w:rStyle w:val="a7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B4C07">
        <w:rPr>
          <w:rStyle w:val="a7"/>
          <w:rFonts w:ascii="Times New Roman" w:hAnsi="Times New Roman" w:cs="Times New Roman"/>
          <w:color w:val="000000"/>
          <w:sz w:val="24"/>
          <w:szCs w:val="24"/>
        </w:rPr>
        <w:t>и IV паспорта</w:t>
      </w:r>
    </w:p>
    <w:p w:rsidR="00073D7E" w:rsidRPr="000B4C07" w:rsidRDefault="00073D7E" w:rsidP="00AF3758">
      <w:pPr>
        <w:rPr>
          <w:rFonts w:ascii="Times New Roman" w:hAnsi="Times New Roman" w:cs="Times New Roman"/>
          <w:color w:val="auto"/>
        </w:rPr>
      </w:pPr>
    </w:p>
    <w:p w:rsidR="008B4CB6" w:rsidRPr="000B4C07" w:rsidRDefault="008B4CB6" w:rsidP="00AF3758">
      <w:pPr>
        <w:rPr>
          <w:rFonts w:ascii="Times New Roman" w:hAnsi="Times New Roman" w:cs="Times New Roman"/>
          <w:color w:val="auto"/>
        </w:rPr>
      </w:pPr>
    </w:p>
    <w:sectPr w:rsidR="008B4CB6" w:rsidRPr="000B4C07">
      <w:pgSz w:w="11909" w:h="16838"/>
      <w:pgMar w:top="1003" w:right="861" w:bottom="1032" w:left="8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5"/>
    <w:rsid w:val="00073D7E"/>
    <w:rsid w:val="000A383B"/>
    <w:rsid w:val="000B4C07"/>
    <w:rsid w:val="000D33E5"/>
    <w:rsid w:val="002935EF"/>
    <w:rsid w:val="002E7A69"/>
    <w:rsid w:val="003C718E"/>
    <w:rsid w:val="00733629"/>
    <w:rsid w:val="008B4CB6"/>
    <w:rsid w:val="009F0B0B"/>
    <w:rsid w:val="00AF3758"/>
    <w:rsid w:val="00CC087C"/>
    <w:rsid w:val="00DC7F4A"/>
    <w:rsid w:val="00E50F50"/>
    <w:rsid w:val="00E96054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1">
    <w:name w:val="Основной текст (5) + Не курсив"/>
    <w:basedOn w:val="5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1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Подпись к таблице (2)"/>
    <w:basedOn w:val="21"/>
    <w:uiPriority w:val="99"/>
    <w:rPr>
      <w:rFonts w:ascii="Times New Roman" w:hAnsi="Times New Roman" w:cs="Times New Roman"/>
      <w:b/>
      <w:bCs/>
      <w:sz w:val="21"/>
      <w:szCs w:val="21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FranklinGothicMedium">
    <w:name w:val="Основной текст + Franklin Gothic Medium"/>
    <w:aliases w:val="11,5 pt"/>
    <w:basedOn w:val="1"/>
    <w:uiPriority w:val="99"/>
    <w:rPr>
      <w:rFonts w:ascii="Franklin Gothic Medium" w:hAnsi="Franklin Gothic Medium" w:cs="Franklin Gothic Medium"/>
      <w:sz w:val="23"/>
      <w:szCs w:val="23"/>
      <w:u w:val="none"/>
    </w:rPr>
  </w:style>
  <w:style w:type="character" w:customStyle="1" w:styleId="Tahoma">
    <w:name w:val="Основной текст + Tahoma"/>
    <w:aliases w:val="7 pt,Полужирный"/>
    <w:basedOn w:val="1"/>
    <w:uiPriority w:val="99"/>
    <w:rPr>
      <w:rFonts w:ascii="Tahoma" w:hAnsi="Tahoma" w:cs="Tahoma"/>
      <w:b/>
      <w:bCs/>
      <w:sz w:val="14"/>
      <w:szCs w:val="14"/>
      <w:u w:val="none"/>
    </w:rPr>
  </w:style>
  <w:style w:type="character" w:customStyle="1" w:styleId="10pt">
    <w:name w:val="Основной текст + 10 pt"/>
    <w:basedOn w:val="1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Franklin Gothic Medium" w:hAnsi="Franklin Gothic Medium" w:cs="Franklin Gothic Medium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Tahoma1">
    <w:name w:val="Основной текст + Tahoma1"/>
    <w:aliases w:val="4 pt"/>
    <w:basedOn w:val="1"/>
    <w:uiPriority w:val="99"/>
    <w:rPr>
      <w:rFonts w:ascii="Tahoma" w:hAnsi="Tahoma" w:cs="Tahoma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Tahoma" w:hAnsi="Tahoma" w:cs="Tahoma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0">
    <w:name w:val="Подпись к таблице (2)1"/>
    <w:basedOn w:val="a"/>
    <w:link w:val="21"/>
    <w:uiPriority w:val="99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60" w:line="240" w:lineRule="atLeast"/>
    </w:pPr>
    <w:rPr>
      <w:rFonts w:ascii="Franklin Gothic Medium" w:hAnsi="Franklin Gothic Medium" w:cs="Franklin Gothic Medium"/>
      <w:color w:val="auto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163" w:lineRule="exact"/>
      <w:jc w:val="both"/>
    </w:pPr>
    <w:rPr>
      <w:rFonts w:ascii="Tahoma" w:hAnsi="Tahoma" w:cs="Tahoma"/>
      <w:color w:val="auto"/>
      <w:sz w:val="13"/>
      <w:szCs w:val="13"/>
    </w:rPr>
  </w:style>
  <w:style w:type="paragraph" w:styleId="a9">
    <w:name w:val="Balloon Text"/>
    <w:basedOn w:val="a"/>
    <w:link w:val="aa"/>
    <w:uiPriority w:val="99"/>
    <w:semiHidden/>
    <w:unhideWhenUsed/>
    <w:rsid w:val="00E96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0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1">
    <w:name w:val="Основной текст (5) + Не курсив"/>
    <w:basedOn w:val="5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1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Подпись к таблице (2)"/>
    <w:basedOn w:val="21"/>
    <w:uiPriority w:val="99"/>
    <w:rPr>
      <w:rFonts w:ascii="Times New Roman" w:hAnsi="Times New Roman" w:cs="Times New Roman"/>
      <w:b/>
      <w:bCs/>
      <w:sz w:val="21"/>
      <w:szCs w:val="21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FranklinGothicMedium">
    <w:name w:val="Основной текст + Franklin Gothic Medium"/>
    <w:aliases w:val="11,5 pt"/>
    <w:basedOn w:val="1"/>
    <w:uiPriority w:val="99"/>
    <w:rPr>
      <w:rFonts w:ascii="Franklin Gothic Medium" w:hAnsi="Franklin Gothic Medium" w:cs="Franklin Gothic Medium"/>
      <w:sz w:val="23"/>
      <w:szCs w:val="23"/>
      <w:u w:val="none"/>
    </w:rPr>
  </w:style>
  <w:style w:type="character" w:customStyle="1" w:styleId="Tahoma">
    <w:name w:val="Основной текст + Tahoma"/>
    <w:aliases w:val="7 pt,Полужирный"/>
    <w:basedOn w:val="1"/>
    <w:uiPriority w:val="99"/>
    <w:rPr>
      <w:rFonts w:ascii="Tahoma" w:hAnsi="Tahoma" w:cs="Tahoma"/>
      <w:b/>
      <w:bCs/>
      <w:sz w:val="14"/>
      <w:szCs w:val="14"/>
      <w:u w:val="none"/>
    </w:rPr>
  </w:style>
  <w:style w:type="character" w:customStyle="1" w:styleId="10pt">
    <w:name w:val="Основной текст + 10 pt"/>
    <w:basedOn w:val="1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Franklin Gothic Medium" w:hAnsi="Franklin Gothic Medium" w:cs="Franklin Gothic Medium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Tahoma1">
    <w:name w:val="Основной текст + Tahoma1"/>
    <w:aliases w:val="4 pt"/>
    <w:basedOn w:val="1"/>
    <w:uiPriority w:val="99"/>
    <w:rPr>
      <w:rFonts w:ascii="Tahoma" w:hAnsi="Tahoma" w:cs="Tahoma"/>
      <w:sz w:val="8"/>
      <w:szCs w:val="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Tahoma" w:hAnsi="Tahoma" w:cs="Tahoma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0">
    <w:name w:val="Подпись к таблице (2)1"/>
    <w:basedOn w:val="a"/>
    <w:link w:val="21"/>
    <w:uiPriority w:val="99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60" w:line="240" w:lineRule="atLeast"/>
    </w:pPr>
    <w:rPr>
      <w:rFonts w:ascii="Franklin Gothic Medium" w:hAnsi="Franklin Gothic Medium" w:cs="Franklin Gothic Medium"/>
      <w:color w:val="auto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163" w:lineRule="exact"/>
      <w:jc w:val="both"/>
    </w:pPr>
    <w:rPr>
      <w:rFonts w:ascii="Tahoma" w:hAnsi="Tahoma" w:cs="Tahoma"/>
      <w:color w:val="auto"/>
      <w:sz w:val="13"/>
      <w:szCs w:val="13"/>
    </w:rPr>
  </w:style>
  <w:style w:type="paragraph" w:styleId="a9">
    <w:name w:val="Balloon Text"/>
    <w:basedOn w:val="a"/>
    <w:link w:val="aa"/>
    <w:uiPriority w:val="99"/>
    <w:semiHidden/>
    <w:unhideWhenUsed/>
    <w:rsid w:val="00E96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0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</dc:creator>
  <cp:lastModifiedBy>валентина</cp:lastModifiedBy>
  <cp:revision>3</cp:revision>
  <dcterms:created xsi:type="dcterms:W3CDTF">2017-08-17T07:20:00Z</dcterms:created>
  <dcterms:modified xsi:type="dcterms:W3CDTF">2017-08-17T07:21:00Z</dcterms:modified>
</cp:coreProperties>
</file>